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8A82D3" w14:textId="09448D06" w:rsidR="00A46EC9" w:rsidRPr="00A46EC9" w:rsidRDefault="00A46EC9" w:rsidP="00A46EC9">
      <w:pPr>
        <w:pStyle w:val="Sraopastraipa"/>
        <w:tabs>
          <w:tab w:val="right" w:leader="underscore" w:pos="8640"/>
        </w:tabs>
        <w:ind w:left="0"/>
        <w:jc w:val="center"/>
        <w:rPr>
          <w:rFonts w:ascii="Times New Roman" w:hAnsi="Times New Roman" w:cs="Times New Roman"/>
          <w:b/>
        </w:rPr>
      </w:pPr>
      <w:r w:rsidRPr="00A46EC9">
        <w:rPr>
          <w:rFonts w:ascii="Times New Roman" w:hAnsi="Times New Roman" w:cs="Times New Roman"/>
          <w:b/>
        </w:rPr>
        <w:t>III- DALIS</w:t>
      </w:r>
    </w:p>
    <w:p w14:paraId="624E26C0" w14:textId="770B2ED7" w:rsidR="00A46EC9" w:rsidRPr="00772E52" w:rsidRDefault="00A46EC9" w:rsidP="00A26985">
      <w:pPr>
        <w:tabs>
          <w:tab w:val="left" w:pos="3192"/>
          <w:tab w:val="right" w:leader="underscore" w:pos="8640"/>
        </w:tabs>
        <w:ind w:left="5103" w:hanging="4923"/>
        <w:jc w:val="both"/>
        <w:rPr>
          <w:b/>
        </w:rPr>
      </w:pPr>
      <w:r w:rsidRPr="00772E52">
        <w:rPr>
          <w:b/>
        </w:rPr>
        <w:t>SIURBLYS PANARDINAMA</w:t>
      </w:r>
      <w:r w:rsidR="00A26985">
        <w:rPr>
          <w:b/>
        </w:rPr>
        <w:t>S,</w:t>
      </w:r>
      <w:r w:rsidRPr="00772E52">
        <w:rPr>
          <w:b/>
        </w:rPr>
        <w:t xml:space="preserve"> KOLONINIS</w:t>
      </w:r>
      <w:r>
        <w:rPr>
          <w:b/>
        </w:rPr>
        <w:t xml:space="preserve"> VEIKLIAJAM DUMBLUI 21-M </w:t>
      </w:r>
      <w:r w:rsidRPr="00A002A7">
        <w:rPr>
          <w:b/>
        </w:rPr>
        <w:t>KAMERA</w:t>
      </w:r>
    </w:p>
    <w:p w14:paraId="55233C81" w14:textId="211526FE" w:rsidR="003829C5" w:rsidRDefault="003829C5" w:rsidP="003829C5">
      <w:pPr>
        <w:tabs>
          <w:tab w:val="left" w:pos="3192"/>
          <w:tab w:val="right" w:leader="underscore" w:pos="8640"/>
        </w:tabs>
        <w:ind w:left="5103" w:hanging="4923"/>
        <w:jc w:val="center"/>
        <w:rPr>
          <w:b/>
        </w:rPr>
      </w:pPr>
      <w:r w:rsidRPr="00772E52">
        <w:rPr>
          <w:b/>
        </w:rPr>
        <w:t>TECHNINĖ SPECIFIKACIJA</w:t>
      </w:r>
    </w:p>
    <w:p w14:paraId="4385B484" w14:textId="7B6B0869" w:rsidR="00C27983" w:rsidRDefault="00C27983" w:rsidP="003829C5">
      <w:pPr>
        <w:tabs>
          <w:tab w:val="left" w:pos="3192"/>
          <w:tab w:val="right" w:leader="underscore" w:pos="8640"/>
        </w:tabs>
        <w:ind w:left="5103" w:hanging="4923"/>
        <w:jc w:val="center"/>
        <w:rPr>
          <w:b/>
        </w:rPr>
      </w:pPr>
    </w:p>
    <w:p w14:paraId="542EA9E4" w14:textId="77777777" w:rsidR="00C27983" w:rsidRPr="00772E52" w:rsidRDefault="00C27983" w:rsidP="003829C5">
      <w:pPr>
        <w:tabs>
          <w:tab w:val="left" w:pos="3192"/>
          <w:tab w:val="right" w:leader="underscore" w:pos="8640"/>
        </w:tabs>
        <w:ind w:left="5103" w:hanging="4923"/>
        <w:jc w:val="center"/>
        <w:rPr>
          <w:b/>
        </w:rPr>
      </w:pPr>
    </w:p>
    <w:p w14:paraId="12B24081" w14:textId="4022184E" w:rsidR="003829C5" w:rsidRPr="00A002A7" w:rsidRDefault="003A7CD0" w:rsidP="00A46EC9">
      <w:pPr>
        <w:pStyle w:val="Sraopastraipa"/>
        <w:numPr>
          <w:ilvl w:val="0"/>
          <w:numId w:val="1"/>
        </w:numPr>
        <w:ind w:left="0" w:right="-563" w:firstLine="0"/>
        <w:jc w:val="both"/>
        <w:rPr>
          <w:rFonts w:ascii="Times New Roman" w:hAnsi="Times New Roman" w:cs="Times New Roman"/>
          <w:lang w:val="lt-LT"/>
        </w:rPr>
      </w:pPr>
      <w:r w:rsidRPr="00A46EC9">
        <w:rPr>
          <w:rFonts w:ascii="Times New Roman" w:hAnsi="Times New Roman" w:cs="Times New Roman"/>
          <w:b/>
          <w:lang w:val="lt-LT"/>
        </w:rPr>
        <w:t>Pirkimo objektas</w:t>
      </w:r>
      <w:r w:rsidR="003829C5" w:rsidRPr="00A46EC9">
        <w:rPr>
          <w:rFonts w:ascii="Times New Roman" w:hAnsi="Times New Roman" w:cs="Times New Roman"/>
          <w:b/>
          <w:lang w:val="lt-LT"/>
        </w:rPr>
        <w:t>:</w:t>
      </w:r>
      <w:r>
        <w:rPr>
          <w:rFonts w:ascii="Times New Roman" w:hAnsi="Times New Roman" w:cs="Times New Roman"/>
          <w:lang w:val="lt-LT"/>
        </w:rPr>
        <w:t xml:space="preserve"> </w:t>
      </w:r>
      <w:r w:rsidR="003829C5" w:rsidRPr="00A002A7">
        <w:rPr>
          <w:rFonts w:ascii="Times New Roman" w:hAnsi="Times New Roman" w:cs="Times New Roman"/>
          <w:lang w:val="lt-LT"/>
        </w:rPr>
        <w:t xml:space="preserve">Nuotekų veikliojo dumblo </w:t>
      </w:r>
      <w:r w:rsidR="00A26985">
        <w:rPr>
          <w:rFonts w:ascii="Times New Roman" w:hAnsi="Times New Roman" w:cs="Times New Roman"/>
          <w:lang w:val="lt-LT"/>
        </w:rPr>
        <w:t>koloninis,</w:t>
      </w:r>
      <w:r>
        <w:rPr>
          <w:rFonts w:ascii="Times New Roman" w:hAnsi="Times New Roman" w:cs="Times New Roman"/>
          <w:lang w:val="lt-LT"/>
        </w:rPr>
        <w:t xml:space="preserve"> </w:t>
      </w:r>
      <w:r w:rsidR="00A26985">
        <w:rPr>
          <w:rFonts w:ascii="Times New Roman" w:hAnsi="Times New Roman" w:cs="Times New Roman"/>
          <w:lang w:val="lt-LT"/>
        </w:rPr>
        <w:t>panardinamas siurblys</w:t>
      </w:r>
      <w:r w:rsidR="003829C5" w:rsidRPr="00A002A7">
        <w:rPr>
          <w:rFonts w:ascii="Times New Roman" w:hAnsi="Times New Roman" w:cs="Times New Roman"/>
          <w:lang w:val="lt-LT"/>
        </w:rPr>
        <w:t>.</w:t>
      </w:r>
    </w:p>
    <w:p w14:paraId="5B614B30" w14:textId="3290BD4D" w:rsidR="003829C5" w:rsidRPr="00A002A7" w:rsidRDefault="003829C5" w:rsidP="00A46EC9">
      <w:pPr>
        <w:pStyle w:val="Sraopastraipa"/>
        <w:ind w:left="0" w:right="-563"/>
        <w:jc w:val="both"/>
        <w:rPr>
          <w:rFonts w:ascii="Times New Roman" w:hAnsi="Times New Roman" w:cs="Times New Roman"/>
          <w:lang w:val="lt-LT"/>
        </w:rPr>
      </w:pPr>
      <w:r w:rsidRPr="00A002A7">
        <w:rPr>
          <w:rFonts w:ascii="Times New Roman" w:hAnsi="Times New Roman" w:cs="Times New Roman"/>
          <w:lang w:val="lt-LT"/>
        </w:rPr>
        <w:t xml:space="preserve"> Pirkimo objekto apibudinimas – veikliojo dumblo ir nuotekų pakėlimo </w:t>
      </w:r>
      <w:r w:rsidR="003A7CD0">
        <w:rPr>
          <w:rFonts w:ascii="Times New Roman" w:hAnsi="Times New Roman" w:cs="Times New Roman"/>
          <w:lang w:val="lt-LT"/>
        </w:rPr>
        <w:t xml:space="preserve">koloninis </w:t>
      </w:r>
      <w:r w:rsidRPr="00A002A7">
        <w:rPr>
          <w:rFonts w:ascii="Times New Roman" w:hAnsi="Times New Roman" w:cs="Times New Roman"/>
          <w:lang w:val="lt-LT"/>
        </w:rPr>
        <w:t>panardinam</w:t>
      </w:r>
      <w:r w:rsidR="003A7CD0">
        <w:rPr>
          <w:rFonts w:ascii="Times New Roman" w:hAnsi="Times New Roman" w:cs="Times New Roman"/>
          <w:lang w:val="lt-LT"/>
        </w:rPr>
        <w:t>as</w:t>
      </w:r>
      <w:r w:rsidRPr="00A002A7">
        <w:rPr>
          <w:rFonts w:ascii="Times New Roman" w:hAnsi="Times New Roman" w:cs="Times New Roman"/>
          <w:lang w:val="lt-LT"/>
        </w:rPr>
        <w:t xml:space="preserve"> siurbl</w:t>
      </w:r>
      <w:r w:rsidR="003A7CD0">
        <w:rPr>
          <w:rFonts w:ascii="Times New Roman" w:hAnsi="Times New Roman" w:cs="Times New Roman"/>
          <w:lang w:val="lt-LT"/>
        </w:rPr>
        <w:t>ys</w:t>
      </w:r>
      <w:r w:rsidRPr="00A002A7">
        <w:rPr>
          <w:rFonts w:ascii="Times New Roman" w:hAnsi="Times New Roman" w:cs="Times New Roman"/>
          <w:lang w:val="lt-LT"/>
        </w:rPr>
        <w:t xml:space="preserve"> perkamas į buvusi</w:t>
      </w:r>
      <w:r w:rsidR="003A7CD0">
        <w:rPr>
          <w:rFonts w:ascii="Times New Roman" w:hAnsi="Times New Roman" w:cs="Times New Roman"/>
          <w:lang w:val="lt-LT"/>
        </w:rPr>
        <w:t>o</w:t>
      </w:r>
      <w:r w:rsidRPr="00A002A7">
        <w:rPr>
          <w:rFonts w:ascii="Times New Roman" w:hAnsi="Times New Roman" w:cs="Times New Roman"/>
          <w:lang w:val="lt-LT"/>
        </w:rPr>
        <w:t xml:space="preserve"> veikliojo dumblo ir nuotekų pakėlimo  ašini</w:t>
      </w:r>
      <w:r w:rsidR="003A7CD0">
        <w:rPr>
          <w:rFonts w:ascii="Times New Roman" w:hAnsi="Times New Roman" w:cs="Times New Roman"/>
          <w:lang w:val="lt-LT"/>
        </w:rPr>
        <w:t xml:space="preserve">o </w:t>
      </w:r>
      <w:r w:rsidRPr="00A002A7">
        <w:rPr>
          <w:rFonts w:ascii="Times New Roman" w:hAnsi="Times New Roman" w:cs="Times New Roman"/>
          <w:lang w:val="lt-LT"/>
        </w:rPr>
        <w:t>panardinam</w:t>
      </w:r>
      <w:r w:rsidR="003A7CD0">
        <w:rPr>
          <w:rFonts w:ascii="Times New Roman" w:hAnsi="Times New Roman" w:cs="Times New Roman"/>
          <w:lang w:val="lt-LT"/>
        </w:rPr>
        <w:t>o</w:t>
      </w:r>
      <w:r w:rsidRPr="00A002A7">
        <w:rPr>
          <w:rFonts w:ascii="Times New Roman" w:hAnsi="Times New Roman" w:cs="Times New Roman"/>
          <w:lang w:val="lt-LT"/>
        </w:rPr>
        <w:t xml:space="preserve"> siurbli</w:t>
      </w:r>
      <w:r w:rsidR="003A7CD0">
        <w:rPr>
          <w:rFonts w:ascii="Times New Roman" w:hAnsi="Times New Roman" w:cs="Times New Roman"/>
          <w:lang w:val="lt-LT"/>
        </w:rPr>
        <w:t xml:space="preserve">o </w:t>
      </w:r>
      <w:r w:rsidRPr="00A002A7">
        <w:rPr>
          <w:rFonts w:ascii="Times New Roman" w:hAnsi="Times New Roman" w:cs="Times New Roman"/>
          <w:lang w:val="lt-LT"/>
        </w:rPr>
        <w:t>ABS VUP 0403 ME 450/4 – 44 ar VUPX0 403 PE450/4</w:t>
      </w:r>
      <w:r w:rsidRPr="00A002A7">
        <w:rPr>
          <w:rFonts w:ascii="Times New Roman" w:hAnsi="Times New Roman" w:cs="Times New Roman"/>
          <w:b/>
          <w:bCs/>
          <w:u w:val="single"/>
          <w:lang w:val="lt-LT"/>
        </w:rPr>
        <w:t xml:space="preserve">  </w:t>
      </w:r>
      <w:r w:rsidRPr="00A002A7">
        <w:rPr>
          <w:rFonts w:ascii="Times New Roman" w:hAnsi="Times New Roman" w:cs="Times New Roman"/>
          <w:lang w:val="lt-LT"/>
        </w:rPr>
        <w:t>vietą, arba analogišk</w:t>
      </w:r>
      <w:r w:rsidR="003A7CD0">
        <w:rPr>
          <w:rFonts w:ascii="Times New Roman" w:hAnsi="Times New Roman" w:cs="Times New Roman"/>
          <w:lang w:val="lt-LT"/>
        </w:rPr>
        <w:t>as</w:t>
      </w:r>
      <w:r w:rsidRPr="00A002A7">
        <w:rPr>
          <w:rFonts w:ascii="Times New Roman" w:hAnsi="Times New Roman" w:cs="Times New Roman"/>
          <w:lang w:val="lt-LT"/>
        </w:rPr>
        <w:t>.</w:t>
      </w:r>
    </w:p>
    <w:p w14:paraId="3E8E49DD" w14:textId="47970AC6" w:rsidR="003829C5" w:rsidRPr="00A002A7" w:rsidRDefault="003829C5" w:rsidP="00A46EC9">
      <w:pPr>
        <w:pStyle w:val="Sraopastraipa"/>
        <w:ind w:left="0" w:right="-563"/>
        <w:jc w:val="both"/>
        <w:rPr>
          <w:rFonts w:ascii="Times New Roman" w:hAnsi="Times New Roman" w:cs="Times New Roman"/>
          <w:lang w:val="lt-LT"/>
        </w:rPr>
      </w:pPr>
      <w:r w:rsidRPr="00A002A7">
        <w:rPr>
          <w:rFonts w:ascii="Times New Roman" w:hAnsi="Times New Roman" w:cs="Times New Roman"/>
          <w:lang w:val="lt-LT"/>
        </w:rPr>
        <w:t xml:space="preserve">Žemiau nurodytas tekstas lentelėje, apima minimalius techninius reikalavimus  veikliojo dumblo ir nuotekų pakėlimo </w:t>
      </w:r>
      <w:r w:rsidR="003A7CD0">
        <w:rPr>
          <w:rFonts w:ascii="Times New Roman" w:hAnsi="Times New Roman" w:cs="Times New Roman"/>
          <w:lang w:val="lt-LT"/>
        </w:rPr>
        <w:t>koloniniam</w:t>
      </w:r>
      <w:r w:rsidRPr="00A002A7">
        <w:rPr>
          <w:rFonts w:ascii="Times New Roman" w:hAnsi="Times New Roman" w:cs="Times New Roman"/>
          <w:lang w:val="lt-LT"/>
        </w:rPr>
        <w:t xml:space="preserve"> panardinam</w:t>
      </w:r>
      <w:r w:rsidR="003A7CD0">
        <w:rPr>
          <w:rFonts w:ascii="Times New Roman" w:hAnsi="Times New Roman" w:cs="Times New Roman"/>
          <w:lang w:val="lt-LT"/>
        </w:rPr>
        <w:t xml:space="preserve">am </w:t>
      </w:r>
      <w:r w:rsidRPr="00A002A7">
        <w:rPr>
          <w:rFonts w:ascii="Times New Roman" w:hAnsi="Times New Roman" w:cs="Times New Roman"/>
          <w:lang w:val="lt-LT"/>
        </w:rPr>
        <w:t>siurbli</w:t>
      </w:r>
      <w:r w:rsidR="003A7CD0">
        <w:rPr>
          <w:rFonts w:ascii="Times New Roman" w:hAnsi="Times New Roman" w:cs="Times New Roman"/>
          <w:lang w:val="lt-LT"/>
        </w:rPr>
        <w:t>ui</w:t>
      </w:r>
      <w:r w:rsidRPr="00A002A7">
        <w:rPr>
          <w:rFonts w:ascii="Times New Roman" w:hAnsi="Times New Roman" w:cs="Times New Roman"/>
          <w:lang w:val="lt-LT"/>
        </w:rPr>
        <w:t>, kuriuos privaloma įvykdyti. Siurbli</w:t>
      </w:r>
      <w:r w:rsidR="003A7CD0">
        <w:rPr>
          <w:rFonts w:ascii="Times New Roman" w:hAnsi="Times New Roman" w:cs="Times New Roman"/>
          <w:lang w:val="lt-LT"/>
        </w:rPr>
        <w:t>o</w:t>
      </w:r>
      <w:r w:rsidRPr="00A002A7">
        <w:rPr>
          <w:rFonts w:ascii="Times New Roman" w:hAnsi="Times New Roman" w:cs="Times New Roman"/>
          <w:lang w:val="lt-LT"/>
        </w:rPr>
        <w:t xml:space="preserve"> tiekėjas privalo pateikti tekstinę, grafinę, vaizdinę ir kitą jo nuožiūra reikalingą informaciją, kurioje būtų atsakyta į visus žemiau išdėstytos techninės specifikacijos klausimus.</w:t>
      </w:r>
    </w:p>
    <w:p w14:paraId="73B48823" w14:textId="77777777" w:rsidR="003829C5" w:rsidRPr="00A002A7" w:rsidRDefault="003829C5" w:rsidP="003829C5">
      <w:pPr>
        <w:jc w:val="both"/>
        <w:rPr>
          <w:b/>
        </w:rPr>
      </w:pPr>
      <w:r w:rsidRPr="00A002A7">
        <w:rPr>
          <w:b/>
        </w:rPr>
        <w:t>2. Reikalaujami perkamų prekių parametrai</w:t>
      </w:r>
    </w:p>
    <w:p w14:paraId="6FD79349" w14:textId="774B208E" w:rsidR="003829C5" w:rsidRPr="00A002A7" w:rsidRDefault="003829C5" w:rsidP="003829C5">
      <w:pPr>
        <w:rPr>
          <w:i/>
          <w:sz w:val="16"/>
          <w:szCs w:val="16"/>
        </w:rPr>
      </w:pPr>
    </w:p>
    <w:tbl>
      <w:tblPr>
        <w:tblW w:w="10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2"/>
        <w:gridCol w:w="1923"/>
        <w:gridCol w:w="5204"/>
        <w:gridCol w:w="2338"/>
      </w:tblGrid>
      <w:tr w:rsidR="003829C5" w:rsidRPr="00A002A7" w14:paraId="5694BEA5" w14:textId="77777777" w:rsidTr="006252D7">
        <w:trPr>
          <w:trHeight w:val="710"/>
          <w:tblHeader/>
        </w:trPr>
        <w:tc>
          <w:tcPr>
            <w:tcW w:w="702" w:type="dxa"/>
            <w:tcBorders>
              <w:top w:val="single" w:sz="4" w:space="0" w:color="auto"/>
              <w:left w:val="single" w:sz="4" w:space="0" w:color="auto"/>
              <w:bottom w:val="single" w:sz="4" w:space="0" w:color="auto"/>
              <w:right w:val="single" w:sz="4" w:space="0" w:color="auto"/>
            </w:tcBorders>
            <w:vAlign w:val="center"/>
            <w:hideMark/>
          </w:tcPr>
          <w:p w14:paraId="3C3A3900" w14:textId="77777777" w:rsidR="003829C5" w:rsidRPr="00A002A7" w:rsidRDefault="003829C5" w:rsidP="007D3B48">
            <w:pPr>
              <w:spacing w:line="256" w:lineRule="auto"/>
              <w:ind w:firstLine="34"/>
              <w:jc w:val="center"/>
            </w:pPr>
            <w:r w:rsidRPr="00A002A7">
              <w:t>Eil. .Nr.</w:t>
            </w:r>
          </w:p>
        </w:tc>
        <w:tc>
          <w:tcPr>
            <w:tcW w:w="1923" w:type="dxa"/>
            <w:tcBorders>
              <w:top w:val="single" w:sz="4" w:space="0" w:color="auto"/>
              <w:left w:val="single" w:sz="4" w:space="0" w:color="auto"/>
              <w:bottom w:val="single" w:sz="4" w:space="0" w:color="auto"/>
              <w:right w:val="single" w:sz="4" w:space="0" w:color="auto"/>
            </w:tcBorders>
            <w:vAlign w:val="center"/>
            <w:hideMark/>
          </w:tcPr>
          <w:p w14:paraId="20A99AFB" w14:textId="77777777" w:rsidR="003829C5" w:rsidRPr="00A002A7" w:rsidRDefault="003829C5" w:rsidP="007D3B48">
            <w:pPr>
              <w:spacing w:line="256" w:lineRule="auto"/>
              <w:ind w:firstLine="34"/>
              <w:jc w:val="center"/>
            </w:pPr>
            <w:r w:rsidRPr="00A002A7">
              <w:t>Rodiklis</w:t>
            </w:r>
          </w:p>
        </w:tc>
        <w:tc>
          <w:tcPr>
            <w:tcW w:w="5204" w:type="dxa"/>
            <w:tcBorders>
              <w:top w:val="single" w:sz="4" w:space="0" w:color="auto"/>
              <w:left w:val="single" w:sz="4" w:space="0" w:color="auto"/>
              <w:bottom w:val="single" w:sz="4" w:space="0" w:color="auto"/>
              <w:right w:val="single" w:sz="4" w:space="0" w:color="auto"/>
            </w:tcBorders>
            <w:vAlign w:val="center"/>
            <w:hideMark/>
          </w:tcPr>
          <w:p w14:paraId="25AB4AD4" w14:textId="77777777" w:rsidR="003829C5" w:rsidRPr="00A002A7" w:rsidRDefault="003829C5" w:rsidP="007D3B48">
            <w:pPr>
              <w:spacing w:line="256" w:lineRule="auto"/>
              <w:ind w:firstLine="34"/>
              <w:jc w:val="center"/>
            </w:pPr>
            <w:r w:rsidRPr="00A002A7">
              <w:t>Reikalaujama rodiklio reikšmė</w:t>
            </w:r>
          </w:p>
        </w:tc>
        <w:tc>
          <w:tcPr>
            <w:tcW w:w="2338" w:type="dxa"/>
            <w:tcBorders>
              <w:top w:val="single" w:sz="4" w:space="0" w:color="auto"/>
              <w:left w:val="single" w:sz="4" w:space="0" w:color="auto"/>
              <w:right w:val="single" w:sz="4" w:space="0" w:color="auto"/>
            </w:tcBorders>
            <w:vAlign w:val="center"/>
            <w:hideMark/>
          </w:tcPr>
          <w:p w14:paraId="376270F8" w14:textId="77777777" w:rsidR="003829C5" w:rsidRPr="00A002A7" w:rsidRDefault="003829C5" w:rsidP="007D3B48">
            <w:pPr>
              <w:spacing w:line="256" w:lineRule="auto"/>
            </w:pPr>
            <w:r w:rsidRPr="00A002A7">
              <w:rPr>
                <w:sz w:val="16"/>
                <w:szCs w:val="16"/>
              </w:rPr>
              <w:t>Pagrindimas (įrašyti „Atitinka“/ Neatitinka „ ir , kur reikia, nurodyti konkrečius duomenis. Pildo konkurso dalyvis.</w:t>
            </w:r>
          </w:p>
        </w:tc>
      </w:tr>
      <w:tr w:rsidR="003829C5" w:rsidRPr="00A002A7" w14:paraId="25BB6CE4" w14:textId="77777777" w:rsidTr="006252D7">
        <w:trPr>
          <w:trHeight w:val="334"/>
        </w:trPr>
        <w:tc>
          <w:tcPr>
            <w:tcW w:w="702" w:type="dxa"/>
            <w:tcBorders>
              <w:top w:val="single" w:sz="4" w:space="0" w:color="auto"/>
              <w:left w:val="single" w:sz="4" w:space="0" w:color="auto"/>
              <w:bottom w:val="single" w:sz="4" w:space="0" w:color="auto"/>
              <w:right w:val="single" w:sz="4" w:space="0" w:color="auto"/>
            </w:tcBorders>
            <w:vAlign w:val="center"/>
            <w:hideMark/>
          </w:tcPr>
          <w:p w14:paraId="2362B701" w14:textId="77777777" w:rsidR="003829C5" w:rsidRPr="00A002A7" w:rsidRDefault="003829C5" w:rsidP="007D3B48">
            <w:pPr>
              <w:spacing w:line="256" w:lineRule="auto"/>
              <w:jc w:val="center"/>
              <w:rPr>
                <w:szCs w:val="20"/>
              </w:rPr>
            </w:pPr>
            <w:r w:rsidRPr="00A002A7">
              <w:rPr>
                <w:szCs w:val="20"/>
              </w:rPr>
              <w:t>1.</w:t>
            </w:r>
          </w:p>
        </w:tc>
        <w:tc>
          <w:tcPr>
            <w:tcW w:w="1923" w:type="dxa"/>
            <w:tcBorders>
              <w:top w:val="single" w:sz="4" w:space="0" w:color="auto"/>
              <w:left w:val="single" w:sz="4" w:space="0" w:color="auto"/>
              <w:bottom w:val="single" w:sz="4" w:space="0" w:color="auto"/>
              <w:right w:val="single" w:sz="4" w:space="0" w:color="auto"/>
            </w:tcBorders>
            <w:vAlign w:val="center"/>
            <w:hideMark/>
          </w:tcPr>
          <w:p w14:paraId="1D136CE5" w14:textId="77777777" w:rsidR="003829C5" w:rsidRPr="00A002A7" w:rsidRDefault="003829C5" w:rsidP="007D3B48">
            <w:pPr>
              <w:spacing w:line="256" w:lineRule="auto"/>
              <w:ind w:firstLine="34"/>
              <w:jc w:val="center"/>
              <w:rPr>
                <w:sz w:val="22"/>
                <w:szCs w:val="22"/>
              </w:rPr>
            </w:pPr>
            <w:r w:rsidRPr="00A002A7">
              <w:rPr>
                <w:sz w:val="22"/>
                <w:szCs w:val="22"/>
              </w:rPr>
              <w:t>Gamintojas, modelis</w:t>
            </w:r>
          </w:p>
        </w:tc>
        <w:tc>
          <w:tcPr>
            <w:tcW w:w="5204" w:type="dxa"/>
            <w:tcBorders>
              <w:top w:val="single" w:sz="4" w:space="0" w:color="auto"/>
              <w:left w:val="single" w:sz="4" w:space="0" w:color="auto"/>
              <w:bottom w:val="single" w:sz="4" w:space="0" w:color="auto"/>
              <w:right w:val="single" w:sz="4" w:space="0" w:color="auto"/>
            </w:tcBorders>
            <w:vAlign w:val="center"/>
            <w:hideMark/>
          </w:tcPr>
          <w:p w14:paraId="0D454444" w14:textId="77777777" w:rsidR="003829C5" w:rsidRPr="00A002A7" w:rsidRDefault="003829C5" w:rsidP="007D3B48">
            <w:pPr>
              <w:spacing w:line="256" w:lineRule="auto"/>
              <w:ind w:firstLine="34"/>
            </w:pPr>
            <w:r w:rsidRPr="00A002A7">
              <w:t xml:space="preserve">Nurodyti produkto gamintoją, kilmės šalį ir tikslų modelį </w:t>
            </w:r>
          </w:p>
        </w:tc>
        <w:tc>
          <w:tcPr>
            <w:tcW w:w="2338" w:type="dxa"/>
            <w:tcBorders>
              <w:top w:val="single" w:sz="4" w:space="0" w:color="auto"/>
              <w:left w:val="single" w:sz="4" w:space="0" w:color="auto"/>
              <w:bottom w:val="single" w:sz="4" w:space="0" w:color="auto"/>
              <w:right w:val="single" w:sz="4" w:space="0" w:color="auto"/>
            </w:tcBorders>
          </w:tcPr>
          <w:p w14:paraId="3558AB96" w14:textId="77777777" w:rsidR="003829C5" w:rsidRPr="00A002A7" w:rsidRDefault="003829C5" w:rsidP="007D3B48">
            <w:r w:rsidRPr="00A002A7">
              <w:t>nurodyti</w:t>
            </w:r>
          </w:p>
        </w:tc>
      </w:tr>
      <w:tr w:rsidR="003829C5" w:rsidRPr="00A002A7" w14:paraId="7709AE21" w14:textId="77777777" w:rsidTr="006252D7">
        <w:trPr>
          <w:trHeight w:hRule="exact" w:val="878"/>
        </w:trPr>
        <w:tc>
          <w:tcPr>
            <w:tcW w:w="702" w:type="dxa"/>
            <w:tcBorders>
              <w:top w:val="single" w:sz="4" w:space="0" w:color="auto"/>
              <w:left w:val="single" w:sz="4" w:space="0" w:color="auto"/>
              <w:bottom w:val="single" w:sz="4" w:space="0" w:color="auto"/>
              <w:right w:val="single" w:sz="4" w:space="0" w:color="auto"/>
            </w:tcBorders>
            <w:vAlign w:val="center"/>
            <w:hideMark/>
          </w:tcPr>
          <w:p w14:paraId="224D20AD" w14:textId="77777777" w:rsidR="003829C5" w:rsidRPr="00A002A7" w:rsidRDefault="003829C5" w:rsidP="007D3B48">
            <w:pPr>
              <w:spacing w:line="256" w:lineRule="auto"/>
              <w:jc w:val="center"/>
              <w:rPr>
                <w:szCs w:val="20"/>
              </w:rPr>
            </w:pPr>
            <w:r w:rsidRPr="00A002A7">
              <w:rPr>
                <w:szCs w:val="20"/>
              </w:rPr>
              <w:t>2.</w:t>
            </w:r>
          </w:p>
        </w:tc>
        <w:tc>
          <w:tcPr>
            <w:tcW w:w="1923" w:type="dxa"/>
            <w:vMerge w:val="restart"/>
            <w:tcBorders>
              <w:top w:val="single" w:sz="4" w:space="0" w:color="auto"/>
              <w:left w:val="single" w:sz="4" w:space="0" w:color="auto"/>
              <w:bottom w:val="single" w:sz="4" w:space="0" w:color="auto"/>
              <w:right w:val="single" w:sz="4" w:space="0" w:color="auto"/>
            </w:tcBorders>
            <w:vAlign w:val="center"/>
            <w:hideMark/>
          </w:tcPr>
          <w:p w14:paraId="03EB4905" w14:textId="77777777" w:rsidR="003829C5" w:rsidRPr="00A002A7" w:rsidRDefault="003829C5" w:rsidP="007D3B48">
            <w:pPr>
              <w:spacing w:line="256" w:lineRule="auto"/>
              <w:rPr>
                <w:sz w:val="22"/>
                <w:szCs w:val="22"/>
              </w:rPr>
            </w:pPr>
            <w:r w:rsidRPr="00A002A7">
              <w:rPr>
                <w:sz w:val="22"/>
                <w:szCs w:val="22"/>
              </w:rPr>
              <w:t>Bendrieji duomenys</w:t>
            </w:r>
          </w:p>
        </w:tc>
        <w:tc>
          <w:tcPr>
            <w:tcW w:w="5204" w:type="dxa"/>
            <w:tcBorders>
              <w:top w:val="single" w:sz="4" w:space="0" w:color="auto"/>
              <w:left w:val="single" w:sz="4" w:space="0" w:color="auto"/>
              <w:bottom w:val="single" w:sz="4" w:space="0" w:color="auto"/>
              <w:right w:val="single" w:sz="4" w:space="0" w:color="auto"/>
            </w:tcBorders>
            <w:vAlign w:val="center"/>
            <w:hideMark/>
          </w:tcPr>
          <w:p w14:paraId="745CF2D2" w14:textId="77777777" w:rsidR="003829C5" w:rsidRPr="00A002A7" w:rsidRDefault="003829C5" w:rsidP="007D3B48">
            <w:pPr>
              <w:spacing w:line="256" w:lineRule="auto"/>
              <w:ind w:firstLine="34"/>
            </w:pPr>
            <w:r w:rsidRPr="00A002A7">
              <w:t>Darbo aplinka  -  dumblas/ nuotekos po pirminio sėsdintuvo.</w:t>
            </w:r>
          </w:p>
        </w:tc>
        <w:tc>
          <w:tcPr>
            <w:tcW w:w="2338" w:type="dxa"/>
            <w:tcBorders>
              <w:top w:val="single" w:sz="4" w:space="0" w:color="auto"/>
              <w:left w:val="single" w:sz="4" w:space="0" w:color="auto"/>
              <w:bottom w:val="single" w:sz="4" w:space="0" w:color="auto"/>
              <w:right w:val="single" w:sz="4" w:space="0" w:color="auto"/>
            </w:tcBorders>
          </w:tcPr>
          <w:p w14:paraId="2CDC505C" w14:textId="77777777" w:rsidR="003829C5" w:rsidRPr="00A002A7" w:rsidRDefault="003829C5" w:rsidP="007D3B48"/>
          <w:p w14:paraId="1B03ACD2" w14:textId="77777777" w:rsidR="003829C5" w:rsidRPr="00A002A7" w:rsidRDefault="003829C5" w:rsidP="007D3B48">
            <w:r w:rsidRPr="00A002A7">
              <w:rPr>
                <w:szCs w:val="20"/>
              </w:rPr>
              <w:t>‚Atitinka“/ Neatitinka „</w:t>
            </w:r>
          </w:p>
        </w:tc>
      </w:tr>
      <w:tr w:rsidR="003829C5" w:rsidRPr="00A002A7" w14:paraId="00F8BCB6" w14:textId="77777777" w:rsidTr="006252D7">
        <w:trPr>
          <w:trHeight w:hRule="exact" w:val="520"/>
        </w:trPr>
        <w:tc>
          <w:tcPr>
            <w:tcW w:w="702" w:type="dxa"/>
            <w:tcBorders>
              <w:top w:val="single" w:sz="4" w:space="0" w:color="auto"/>
              <w:left w:val="single" w:sz="4" w:space="0" w:color="auto"/>
              <w:bottom w:val="single" w:sz="4" w:space="0" w:color="auto"/>
              <w:right w:val="single" w:sz="4" w:space="0" w:color="auto"/>
            </w:tcBorders>
            <w:vAlign w:val="center"/>
            <w:hideMark/>
          </w:tcPr>
          <w:p w14:paraId="496A30E2" w14:textId="77777777" w:rsidR="003829C5" w:rsidRPr="00A002A7" w:rsidRDefault="003829C5" w:rsidP="007D3B48">
            <w:pPr>
              <w:spacing w:line="256" w:lineRule="auto"/>
              <w:jc w:val="center"/>
              <w:rPr>
                <w:szCs w:val="20"/>
              </w:rPr>
            </w:pPr>
            <w:r w:rsidRPr="00A002A7">
              <w:rPr>
                <w:szCs w:val="20"/>
              </w:rPr>
              <w:t>3.</w:t>
            </w:r>
          </w:p>
        </w:tc>
        <w:tc>
          <w:tcPr>
            <w:tcW w:w="1923" w:type="dxa"/>
            <w:vMerge/>
            <w:tcBorders>
              <w:top w:val="single" w:sz="4" w:space="0" w:color="auto"/>
              <w:left w:val="single" w:sz="4" w:space="0" w:color="auto"/>
              <w:bottom w:val="single" w:sz="4" w:space="0" w:color="auto"/>
              <w:right w:val="single" w:sz="4" w:space="0" w:color="auto"/>
            </w:tcBorders>
            <w:vAlign w:val="center"/>
            <w:hideMark/>
          </w:tcPr>
          <w:p w14:paraId="09E2228D" w14:textId="77777777" w:rsidR="003829C5" w:rsidRPr="00A002A7" w:rsidRDefault="003829C5" w:rsidP="007D3B48">
            <w:pPr>
              <w:spacing w:line="256" w:lineRule="auto"/>
              <w:rPr>
                <w:szCs w:val="20"/>
              </w:rPr>
            </w:pPr>
          </w:p>
        </w:tc>
        <w:tc>
          <w:tcPr>
            <w:tcW w:w="5204" w:type="dxa"/>
            <w:tcBorders>
              <w:top w:val="single" w:sz="4" w:space="0" w:color="auto"/>
              <w:left w:val="single" w:sz="4" w:space="0" w:color="auto"/>
              <w:bottom w:val="single" w:sz="4" w:space="0" w:color="auto"/>
              <w:right w:val="single" w:sz="4" w:space="0" w:color="auto"/>
            </w:tcBorders>
            <w:vAlign w:val="center"/>
            <w:hideMark/>
          </w:tcPr>
          <w:p w14:paraId="43542389" w14:textId="77777777" w:rsidR="003829C5" w:rsidRPr="00A002A7" w:rsidRDefault="003829C5" w:rsidP="007D3B48">
            <w:pPr>
              <w:spacing w:line="256" w:lineRule="auto"/>
              <w:ind w:firstLine="34"/>
            </w:pPr>
            <w:r w:rsidRPr="00A002A7">
              <w:t>Skysčio temperatūra 10 ÷ 40 Cº</w:t>
            </w:r>
          </w:p>
        </w:tc>
        <w:tc>
          <w:tcPr>
            <w:tcW w:w="2338" w:type="dxa"/>
            <w:tcBorders>
              <w:top w:val="single" w:sz="4" w:space="0" w:color="auto"/>
              <w:left w:val="single" w:sz="4" w:space="0" w:color="auto"/>
              <w:bottom w:val="single" w:sz="4" w:space="0" w:color="auto"/>
              <w:right w:val="single" w:sz="4" w:space="0" w:color="auto"/>
            </w:tcBorders>
          </w:tcPr>
          <w:p w14:paraId="0DE40DF9" w14:textId="308B0495" w:rsidR="003829C5" w:rsidRPr="00A002A7" w:rsidRDefault="00772E52" w:rsidP="007D3B48">
            <w:r>
              <w:t>N</w:t>
            </w:r>
            <w:r w:rsidR="003829C5" w:rsidRPr="00A002A7">
              <w:t>urodyti</w:t>
            </w:r>
          </w:p>
        </w:tc>
      </w:tr>
      <w:tr w:rsidR="003829C5" w:rsidRPr="00A002A7" w14:paraId="16B6E2D2" w14:textId="77777777" w:rsidTr="006252D7">
        <w:trPr>
          <w:trHeight w:hRule="exact" w:val="560"/>
        </w:trPr>
        <w:tc>
          <w:tcPr>
            <w:tcW w:w="702" w:type="dxa"/>
            <w:tcBorders>
              <w:top w:val="single" w:sz="4" w:space="0" w:color="auto"/>
              <w:left w:val="single" w:sz="4" w:space="0" w:color="auto"/>
              <w:bottom w:val="single" w:sz="4" w:space="0" w:color="auto"/>
              <w:right w:val="single" w:sz="4" w:space="0" w:color="auto"/>
            </w:tcBorders>
            <w:vAlign w:val="center"/>
            <w:hideMark/>
          </w:tcPr>
          <w:p w14:paraId="616C4EE2" w14:textId="77777777" w:rsidR="003829C5" w:rsidRPr="00A002A7" w:rsidRDefault="003829C5" w:rsidP="007D3B48">
            <w:pPr>
              <w:spacing w:line="256" w:lineRule="auto"/>
              <w:jc w:val="center"/>
              <w:rPr>
                <w:szCs w:val="20"/>
              </w:rPr>
            </w:pPr>
            <w:r w:rsidRPr="00A002A7">
              <w:rPr>
                <w:szCs w:val="20"/>
              </w:rPr>
              <w:t>4.</w:t>
            </w:r>
          </w:p>
        </w:tc>
        <w:tc>
          <w:tcPr>
            <w:tcW w:w="1923" w:type="dxa"/>
            <w:vMerge w:val="restart"/>
            <w:tcBorders>
              <w:top w:val="single" w:sz="4" w:space="0" w:color="auto"/>
              <w:left w:val="single" w:sz="4" w:space="0" w:color="auto"/>
              <w:bottom w:val="single" w:sz="4" w:space="0" w:color="auto"/>
              <w:right w:val="single" w:sz="4" w:space="0" w:color="auto"/>
            </w:tcBorders>
            <w:vAlign w:val="center"/>
            <w:hideMark/>
          </w:tcPr>
          <w:p w14:paraId="131B19DC" w14:textId="77777777" w:rsidR="003829C5" w:rsidRPr="00A002A7" w:rsidRDefault="003829C5" w:rsidP="007D3B48">
            <w:pPr>
              <w:spacing w:line="256" w:lineRule="auto"/>
              <w:ind w:firstLine="34"/>
              <w:rPr>
                <w:szCs w:val="20"/>
              </w:rPr>
            </w:pPr>
            <w:r w:rsidRPr="00A002A7">
              <w:rPr>
                <w:szCs w:val="20"/>
              </w:rPr>
              <w:t>Siurblio techninės charakteristikos</w:t>
            </w:r>
          </w:p>
        </w:tc>
        <w:tc>
          <w:tcPr>
            <w:tcW w:w="5204" w:type="dxa"/>
            <w:tcBorders>
              <w:top w:val="single" w:sz="4" w:space="0" w:color="auto"/>
              <w:left w:val="single" w:sz="4" w:space="0" w:color="auto"/>
              <w:bottom w:val="single" w:sz="4" w:space="0" w:color="auto"/>
              <w:right w:val="single" w:sz="4" w:space="0" w:color="auto"/>
            </w:tcBorders>
            <w:vAlign w:val="center"/>
            <w:hideMark/>
          </w:tcPr>
          <w:p w14:paraId="11BBBF21" w14:textId="6A235E04" w:rsidR="003829C5" w:rsidRPr="00A002A7" w:rsidRDefault="003829C5" w:rsidP="007D3B48">
            <w:pPr>
              <w:spacing w:line="256" w:lineRule="auto"/>
              <w:ind w:firstLine="34"/>
            </w:pPr>
            <w:r w:rsidRPr="00A002A7">
              <w:t xml:space="preserve">Siurblio nominalus našumas ne mažiau 2100m3/h, esant  darbiniam slėgiui 4,0 m  </w:t>
            </w:r>
          </w:p>
        </w:tc>
        <w:tc>
          <w:tcPr>
            <w:tcW w:w="2338" w:type="dxa"/>
            <w:tcBorders>
              <w:top w:val="single" w:sz="4" w:space="0" w:color="auto"/>
              <w:left w:val="single" w:sz="4" w:space="0" w:color="auto"/>
              <w:bottom w:val="single" w:sz="4" w:space="0" w:color="auto"/>
              <w:right w:val="single" w:sz="4" w:space="0" w:color="auto"/>
            </w:tcBorders>
          </w:tcPr>
          <w:p w14:paraId="6A9FFCEC" w14:textId="69BEC467" w:rsidR="003829C5" w:rsidRPr="00A002A7" w:rsidRDefault="00772E52" w:rsidP="007D3B48">
            <w:r>
              <w:t>N</w:t>
            </w:r>
            <w:r w:rsidR="003829C5" w:rsidRPr="00A002A7">
              <w:t>urodyti</w:t>
            </w:r>
          </w:p>
        </w:tc>
      </w:tr>
      <w:tr w:rsidR="003829C5" w:rsidRPr="00A002A7" w14:paraId="4D65023D" w14:textId="77777777" w:rsidTr="006252D7">
        <w:trPr>
          <w:trHeight w:hRule="exact" w:val="492"/>
        </w:trPr>
        <w:tc>
          <w:tcPr>
            <w:tcW w:w="702" w:type="dxa"/>
            <w:tcBorders>
              <w:top w:val="single" w:sz="4" w:space="0" w:color="auto"/>
              <w:left w:val="single" w:sz="4" w:space="0" w:color="auto"/>
              <w:bottom w:val="single" w:sz="4" w:space="0" w:color="auto"/>
              <w:right w:val="single" w:sz="4" w:space="0" w:color="auto"/>
            </w:tcBorders>
            <w:vAlign w:val="center"/>
            <w:hideMark/>
          </w:tcPr>
          <w:p w14:paraId="01285A26" w14:textId="77777777" w:rsidR="003829C5" w:rsidRPr="00A002A7" w:rsidRDefault="003829C5" w:rsidP="007D3B48">
            <w:pPr>
              <w:spacing w:line="256" w:lineRule="auto"/>
              <w:jc w:val="center"/>
              <w:rPr>
                <w:szCs w:val="20"/>
              </w:rPr>
            </w:pPr>
            <w:r w:rsidRPr="00A002A7">
              <w:rPr>
                <w:szCs w:val="20"/>
              </w:rPr>
              <w:t>5.</w:t>
            </w:r>
          </w:p>
        </w:tc>
        <w:tc>
          <w:tcPr>
            <w:tcW w:w="1923" w:type="dxa"/>
            <w:vMerge/>
            <w:tcBorders>
              <w:top w:val="single" w:sz="4" w:space="0" w:color="auto"/>
              <w:left w:val="single" w:sz="4" w:space="0" w:color="auto"/>
              <w:bottom w:val="single" w:sz="4" w:space="0" w:color="auto"/>
              <w:right w:val="single" w:sz="4" w:space="0" w:color="auto"/>
            </w:tcBorders>
            <w:vAlign w:val="center"/>
            <w:hideMark/>
          </w:tcPr>
          <w:p w14:paraId="04171EB4" w14:textId="77777777" w:rsidR="003829C5" w:rsidRPr="00A002A7" w:rsidRDefault="003829C5" w:rsidP="007D3B48">
            <w:pPr>
              <w:spacing w:line="256" w:lineRule="auto"/>
              <w:rPr>
                <w:i/>
                <w:szCs w:val="20"/>
              </w:rPr>
            </w:pPr>
          </w:p>
        </w:tc>
        <w:tc>
          <w:tcPr>
            <w:tcW w:w="5204" w:type="dxa"/>
            <w:tcBorders>
              <w:top w:val="single" w:sz="4" w:space="0" w:color="auto"/>
              <w:left w:val="single" w:sz="4" w:space="0" w:color="auto"/>
              <w:bottom w:val="single" w:sz="4" w:space="0" w:color="auto"/>
              <w:right w:val="single" w:sz="4" w:space="0" w:color="auto"/>
            </w:tcBorders>
            <w:vAlign w:val="center"/>
          </w:tcPr>
          <w:p w14:paraId="06018A08" w14:textId="77777777" w:rsidR="003829C5" w:rsidRPr="00A002A7" w:rsidRDefault="003829C5" w:rsidP="007D3B48">
            <w:pPr>
              <w:spacing w:line="256" w:lineRule="auto"/>
              <w:ind w:firstLine="34"/>
            </w:pPr>
            <w:r w:rsidRPr="00A002A7">
              <w:t>Siurblio darbo zona nuo 1 iki 6,5 m (Q 2350 m3/h-1900 m3/h )</w:t>
            </w:r>
          </w:p>
        </w:tc>
        <w:tc>
          <w:tcPr>
            <w:tcW w:w="2338" w:type="dxa"/>
            <w:tcBorders>
              <w:top w:val="single" w:sz="4" w:space="0" w:color="auto"/>
              <w:left w:val="single" w:sz="4" w:space="0" w:color="auto"/>
              <w:bottom w:val="single" w:sz="4" w:space="0" w:color="auto"/>
              <w:right w:val="single" w:sz="4" w:space="0" w:color="auto"/>
            </w:tcBorders>
          </w:tcPr>
          <w:p w14:paraId="0418FB15" w14:textId="4474F332" w:rsidR="003829C5" w:rsidRPr="00A002A7" w:rsidRDefault="00772E52" w:rsidP="007D3B48">
            <w:r>
              <w:t>N</w:t>
            </w:r>
            <w:r w:rsidR="003829C5" w:rsidRPr="00A002A7">
              <w:t>urodyti</w:t>
            </w:r>
          </w:p>
        </w:tc>
      </w:tr>
      <w:tr w:rsidR="003829C5" w:rsidRPr="00A002A7" w14:paraId="24CBA35B" w14:textId="77777777" w:rsidTr="006252D7">
        <w:trPr>
          <w:trHeight w:hRule="exact" w:val="474"/>
        </w:trPr>
        <w:tc>
          <w:tcPr>
            <w:tcW w:w="702" w:type="dxa"/>
            <w:tcBorders>
              <w:top w:val="single" w:sz="4" w:space="0" w:color="auto"/>
              <w:left w:val="single" w:sz="4" w:space="0" w:color="auto"/>
              <w:bottom w:val="single" w:sz="4" w:space="0" w:color="auto"/>
              <w:right w:val="single" w:sz="4" w:space="0" w:color="auto"/>
            </w:tcBorders>
            <w:vAlign w:val="center"/>
            <w:hideMark/>
          </w:tcPr>
          <w:p w14:paraId="3713A99C" w14:textId="77777777" w:rsidR="003829C5" w:rsidRPr="00A002A7" w:rsidRDefault="003829C5" w:rsidP="007D3B48">
            <w:pPr>
              <w:spacing w:line="256" w:lineRule="auto"/>
              <w:jc w:val="center"/>
              <w:rPr>
                <w:szCs w:val="20"/>
              </w:rPr>
            </w:pPr>
            <w:r w:rsidRPr="00A002A7">
              <w:rPr>
                <w:szCs w:val="20"/>
              </w:rPr>
              <w:t>6.</w:t>
            </w:r>
          </w:p>
        </w:tc>
        <w:tc>
          <w:tcPr>
            <w:tcW w:w="1923" w:type="dxa"/>
            <w:vMerge/>
            <w:tcBorders>
              <w:top w:val="single" w:sz="4" w:space="0" w:color="auto"/>
              <w:left w:val="single" w:sz="4" w:space="0" w:color="auto"/>
              <w:bottom w:val="single" w:sz="4" w:space="0" w:color="auto"/>
              <w:right w:val="single" w:sz="4" w:space="0" w:color="auto"/>
            </w:tcBorders>
            <w:vAlign w:val="center"/>
            <w:hideMark/>
          </w:tcPr>
          <w:p w14:paraId="085E9480" w14:textId="77777777" w:rsidR="003829C5" w:rsidRPr="00A002A7" w:rsidRDefault="003829C5" w:rsidP="007D3B48">
            <w:pPr>
              <w:spacing w:line="256" w:lineRule="auto"/>
              <w:rPr>
                <w:i/>
                <w:szCs w:val="20"/>
              </w:rPr>
            </w:pPr>
          </w:p>
        </w:tc>
        <w:tc>
          <w:tcPr>
            <w:tcW w:w="5204" w:type="dxa"/>
            <w:tcBorders>
              <w:top w:val="single" w:sz="4" w:space="0" w:color="auto"/>
              <w:left w:val="single" w:sz="4" w:space="0" w:color="auto"/>
              <w:bottom w:val="single" w:sz="4" w:space="0" w:color="auto"/>
              <w:right w:val="single" w:sz="4" w:space="0" w:color="auto"/>
            </w:tcBorders>
            <w:vAlign w:val="center"/>
            <w:hideMark/>
          </w:tcPr>
          <w:p w14:paraId="2F73A946" w14:textId="77777777" w:rsidR="003829C5" w:rsidRPr="00A002A7" w:rsidRDefault="003829C5" w:rsidP="007D3B48">
            <w:pPr>
              <w:spacing w:line="256" w:lineRule="auto"/>
              <w:ind w:firstLine="34"/>
            </w:pPr>
            <w:r w:rsidRPr="00A002A7">
              <w:t xml:space="preserve">Siurblio darbo apsukos  iki  1500 aps/min </w:t>
            </w:r>
          </w:p>
        </w:tc>
        <w:tc>
          <w:tcPr>
            <w:tcW w:w="2338" w:type="dxa"/>
            <w:tcBorders>
              <w:top w:val="single" w:sz="4" w:space="0" w:color="auto"/>
              <w:left w:val="single" w:sz="4" w:space="0" w:color="auto"/>
              <w:bottom w:val="single" w:sz="4" w:space="0" w:color="auto"/>
              <w:right w:val="single" w:sz="4" w:space="0" w:color="auto"/>
            </w:tcBorders>
          </w:tcPr>
          <w:p w14:paraId="0331B3CE" w14:textId="5A1F8204" w:rsidR="003829C5" w:rsidRPr="00A002A7" w:rsidRDefault="00772E52" w:rsidP="007D3B48">
            <w:r>
              <w:t>N</w:t>
            </w:r>
            <w:r w:rsidR="003829C5" w:rsidRPr="00A002A7">
              <w:t>urodyti</w:t>
            </w:r>
          </w:p>
        </w:tc>
      </w:tr>
      <w:tr w:rsidR="003829C5" w:rsidRPr="00A002A7" w14:paraId="50DAD7C7" w14:textId="77777777" w:rsidTr="006252D7">
        <w:trPr>
          <w:trHeight w:hRule="exact" w:val="626"/>
        </w:trPr>
        <w:tc>
          <w:tcPr>
            <w:tcW w:w="702" w:type="dxa"/>
            <w:tcBorders>
              <w:top w:val="single" w:sz="4" w:space="0" w:color="auto"/>
              <w:left w:val="single" w:sz="4" w:space="0" w:color="auto"/>
              <w:bottom w:val="single" w:sz="2" w:space="0" w:color="auto"/>
              <w:right w:val="single" w:sz="4" w:space="0" w:color="auto"/>
            </w:tcBorders>
            <w:vAlign w:val="center"/>
            <w:hideMark/>
          </w:tcPr>
          <w:p w14:paraId="33469268" w14:textId="77777777" w:rsidR="003829C5" w:rsidRPr="00A002A7" w:rsidRDefault="003829C5" w:rsidP="007D3B48">
            <w:pPr>
              <w:spacing w:line="256" w:lineRule="auto"/>
              <w:jc w:val="center"/>
              <w:rPr>
                <w:szCs w:val="20"/>
              </w:rPr>
            </w:pPr>
            <w:r w:rsidRPr="00A002A7">
              <w:rPr>
                <w:szCs w:val="20"/>
              </w:rPr>
              <w:t>7.</w:t>
            </w:r>
          </w:p>
        </w:tc>
        <w:tc>
          <w:tcPr>
            <w:tcW w:w="1923" w:type="dxa"/>
            <w:vMerge/>
            <w:tcBorders>
              <w:top w:val="single" w:sz="4" w:space="0" w:color="auto"/>
              <w:left w:val="single" w:sz="4" w:space="0" w:color="auto"/>
              <w:bottom w:val="single" w:sz="4" w:space="0" w:color="auto"/>
              <w:right w:val="single" w:sz="4" w:space="0" w:color="auto"/>
            </w:tcBorders>
            <w:vAlign w:val="center"/>
            <w:hideMark/>
          </w:tcPr>
          <w:p w14:paraId="356B810A" w14:textId="77777777" w:rsidR="003829C5" w:rsidRPr="00A002A7" w:rsidRDefault="003829C5" w:rsidP="007D3B48">
            <w:pPr>
              <w:spacing w:line="256" w:lineRule="auto"/>
              <w:rPr>
                <w:i/>
                <w:szCs w:val="20"/>
              </w:rPr>
            </w:pPr>
          </w:p>
        </w:tc>
        <w:tc>
          <w:tcPr>
            <w:tcW w:w="5204" w:type="dxa"/>
            <w:tcBorders>
              <w:top w:val="single" w:sz="4" w:space="0" w:color="auto"/>
              <w:left w:val="single" w:sz="4" w:space="0" w:color="auto"/>
              <w:bottom w:val="single" w:sz="2" w:space="0" w:color="auto"/>
              <w:right w:val="single" w:sz="4" w:space="0" w:color="auto"/>
            </w:tcBorders>
            <w:vAlign w:val="center"/>
            <w:hideMark/>
          </w:tcPr>
          <w:p w14:paraId="78422DA1" w14:textId="77777777" w:rsidR="003829C5" w:rsidRPr="00A002A7" w:rsidRDefault="003829C5" w:rsidP="007D3B48">
            <w:pPr>
              <w:spacing w:line="256" w:lineRule="auto"/>
              <w:ind w:firstLine="34"/>
            </w:pPr>
            <w:r w:rsidRPr="00A002A7">
              <w:t>Siurblio tipas - panardinamas ašinis propelerio tipo siurblys.</w:t>
            </w:r>
          </w:p>
        </w:tc>
        <w:tc>
          <w:tcPr>
            <w:tcW w:w="2338" w:type="dxa"/>
            <w:tcBorders>
              <w:top w:val="single" w:sz="4" w:space="0" w:color="auto"/>
              <w:left w:val="single" w:sz="4" w:space="0" w:color="auto"/>
              <w:bottom w:val="single" w:sz="4" w:space="0" w:color="auto"/>
              <w:right w:val="single" w:sz="4" w:space="0" w:color="auto"/>
            </w:tcBorders>
          </w:tcPr>
          <w:p w14:paraId="1DDD60E4" w14:textId="764D33AB" w:rsidR="003829C5" w:rsidRPr="00A002A7" w:rsidRDefault="00772E52" w:rsidP="007D3B48">
            <w:r>
              <w:t>N</w:t>
            </w:r>
            <w:r w:rsidR="003829C5" w:rsidRPr="00A002A7">
              <w:t>urodyti</w:t>
            </w:r>
          </w:p>
        </w:tc>
      </w:tr>
      <w:tr w:rsidR="003829C5" w:rsidRPr="00A002A7" w14:paraId="18BAB14C" w14:textId="77777777" w:rsidTr="006252D7">
        <w:trPr>
          <w:trHeight w:hRule="exact" w:val="509"/>
        </w:trPr>
        <w:tc>
          <w:tcPr>
            <w:tcW w:w="702" w:type="dxa"/>
            <w:tcBorders>
              <w:top w:val="single" w:sz="4" w:space="0" w:color="auto"/>
              <w:left w:val="single" w:sz="4" w:space="0" w:color="auto"/>
              <w:bottom w:val="single" w:sz="4" w:space="0" w:color="auto"/>
              <w:right w:val="single" w:sz="4" w:space="0" w:color="auto"/>
            </w:tcBorders>
            <w:vAlign w:val="center"/>
            <w:hideMark/>
          </w:tcPr>
          <w:p w14:paraId="7694DC09" w14:textId="77777777" w:rsidR="003829C5" w:rsidRPr="00A002A7" w:rsidRDefault="003829C5" w:rsidP="007D3B48">
            <w:pPr>
              <w:spacing w:line="256" w:lineRule="auto"/>
              <w:jc w:val="center"/>
              <w:rPr>
                <w:szCs w:val="20"/>
              </w:rPr>
            </w:pPr>
            <w:r w:rsidRPr="00A002A7">
              <w:rPr>
                <w:szCs w:val="20"/>
              </w:rPr>
              <w:t>8.</w:t>
            </w:r>
          </w:p>
        </w:tc>
        <w:tc>
          <w:tcPr>
            <w:tcW w:w="1923" w:type="dxa"/>
            <w:vMerge/>
            <w:tcBorders>
              <w:top w:val="single" w:sz="4" w:space="0" w:color="auto"/>
              <w:left w:val="single" w:sz="4" w:space="0" w:color="auto"/>
              <w:bottom w:val="single" w:sz="4" w:space="0" w:color="auto"/>
              <w:right w:val="single" w:sz="4" w:space="0" w:color="auto"/>
            </w:tcBorders>
            <w:vAlign w:val="center"/>
            <w:hideMark/>
          </w:tcPr>
          <w:p w14:paraId="47CA30F1" w14:textId="77777777" w:rsidR="003829C5" w:rsidRPr="00A002A7" w:rsidRDefault="003829C5" w:rsidP="007D3B48">
            <w:pPr>
              <w:spacing w:line="256" w:lineRule="auto"/>
              <w:rPr>
                <w:i/>
                <w:szCs w:val="20"/>
              </w:rPr>
            </w:pPr>
          </w:p>
        </w:tc>
        <w:tc>
          <w:tcPr>
            <w:tcW w:w="5204" w:type="dxa"/>
            <w:tcBorders>
              <w:top w:val="single" w:sz="4" w:space="0" w:color="auto"/>
              <w:left w:val="single" w:sz="4" w:space="0" w:color="auto"/>
              <w:bottom w:val="single" w:sz="2" w:space="0" w:color="auto"/>
              <w:right w:val="single" w:sz="4" w:space="0" w:color="auto"/>
            </w:tcBorders>
            <w:hideMark/>
          </w:tcPr>
          <w:p w14:paraId="32C46824" w14:textId="77777777" w:rsidR="003829C5" w:rsidRPr="00A002A7" w:rsidRDefault="003829C5" w:rsidP="007D3B48">
            <w:pPr>
              <w:spacing w:line="256" w:lineRule="auto"/>
              <w:ind w:firstLine="34"/>
            </w:pPr>
            <w:r w:rsidRPr="00A002A7">
              <w:t xml:space="preserve">hidraulinis naudingo veiksmo koeficientas ne </w:t>
            </w:r>
            <w:r w:rsidRPr="00A002A7">
              <w:rPr>
                <w:lang w:val="fr-FR"/>
              </w:rPr>
              <w:t xml:space="preserve">ne </w:t>
            </w:r>
            <w:r w:rsidRPr="00A002A7">
              <w:t>mažesnis</w:t>
            </w:r>
            <w:r w:rsidRPr="00A002A7">
              <w:rPr>
                <w:lang w:val="fr-FR"/>
              </w:rPr>
              <w:t xml:space="preserve">  70%  (nom </w:t>
            </w:r>
            <w:r w:rsidRPr="00A002A7">
              <w:t>taške)</w:t>
            </w:r>
          </w:p>
        </w:tc>
        <w:tc>
          <w:tcPr>
            <w:tcW w:w="2338" w:type="dxa"/>
            <w:tcBorders>
              <w:top w:val="single" w:sz="4" w:space="0" w:color="auto"/>
              <w:left w:val="single" w:sz="4" w:space="0" w:color="auto"/>
              <w:bottom w:val="single" w:sz="4" w:space="0" w:color="auto"/>
              <w:right w:val="single" w:sz="4" w:space="0" w:color="auto"/>
            </w:tcBorders>
          </w:tcPr>
          <w:p w14:paraId="33DBF7B5" w14:textId="1FC9C80F" w:rsidR="003829C5" w:rsidRPr="00A002A7" w:rsidRDefault="00772E52" w:rsidP="007D3B48">
            <w:r>
              <w:t>N</w:t>
            </w:r>
            <w:r w:rsidR="003829C5" w:rsidRPr="00A002A7">
              <w:t>urodyti</w:t>
            </w:r>
          </w:p>
        </w:tc>
      </w:tr>
      <w:tr w:rsidR="003829C5" w:rsidRPr="00A002A7" w14:paraId="449145D7" w14:textId="77777777" w:rsidTr="006252D7">
        <w:trPr>
          <w:trHeight w:val="548"/>
        </w:trPr>
        <w:tc>
          <w:tcPr>
            <w:tcW w:w="702" w:type="dxa"/>
            <w:tcBorders>
              <w:top w:val="single" w:sz="2" w:space="0" w:color="auto"/>
              <w:left w:val="single" w:sz="4" w:space="0" w:color="auto"/>
              <w:bottom w:val="single" w:sz="4" w:space="0" w:color="auto"/>
              <w:right w:val="single" w:sz="4" w:space="0" w:color="auto"/>
            </w:tcBorders>
            <w:vAlign w:val="center"/>
            <w:hideMark/>
          </w:tcPr>
          <w:p w14:paraId="4D308295" w14:textId="77777777" w:rsidR="003829C5" w:rsidRPr="00A002A7" w:rsidRDefault="003829C5" w:rsidP="007D3B48">
            <w:pPr>
              <w:spacing w:line="256" w:lineRule="auto"/>
              <w:jc w:val="center"/>
              <w:rPr>
                <w:szCs w:val="20"/>
              </w:rPr>
            </w:pPr>
            <w:r w:rsidRPr="00A002A7">
              <w:rPr>
                <w:szCs w:val="20"/>
              </w:rPr>
              <w:t>9.</w:t>
            </w:r>
          </w:p>
        </w:tc>
        <w:tc>
          <w:tcPr>
            <w:tcW w:w="1923" w:type="dxa"/>
            <w:vMerge w:val="restart"/>
            <w:tcBorders>
              <w:top w:val="single" w:sz="2" w:space="0" w:color="auto"/>
              <w:left w:val="single" w:sz="4" w:space="0" w:color="auto"/>
              <w:bottom w:val="single" w:sz="4" w:space="0" w:color="auto"/>
              <w:right w:val="single" w:sz="4" w:space="0" w:color="auto"/>
            </w:tcBorders>
            <w:vAlign w:val="center"/>
            <w:hideMark/>
          </w:tcPr>
          <w:p w14:paraId="590E5D07" w14:textId="77777777" w:rsidR="003829C5" w:rsidRPr="00A002A7" w:rsidRDefault="003829C5" w:rsidP="007D3B48">
            <w:pPr>
              <w:spacing w:line="256" w:lineRule="auto"/>
              <w:rPr>
                <w:szCs w:val="20"/>
              </w:rPr>
            </w:pPr>
            <w:r w:rsidRPr="00A002A7">
              <w:rPr>
                <w:szCs w:val="20"/>
              </w:rPr>
              <w:t>Reikalavimai siurblio konstrukcijai</w:t>
            </w:r>
          </w:p>
        </w:tc>
        <w:tc>
          <w:tcPr>
            <w:tcW w:w="5204" w:type="dxa"/>
            <w:tcBorders>
              <w:top w:val="single" w:sz="2" w:space="0" w:color="auto"/>
              <w:left w:val="single" w:sz="4" w:space="0" w:color="auto"/>
              <w:bottom w:val="single" w:sz="4" w:space="0" w:color="auto"/>
              <w:right w:val="single" w:sz="4" w:space="0" w:color="auto"/>
            </w:tcBorders>
            <w:vAlign w:val="center"/>
            <w:hideMark/>
          </w:tcPr>
          <w:p w14:paraId="1713B9A6" w14:textId="77777777" w:rsidR="003829C5" w:rsidRPr="00A002A7" w:rsidRDefault="003829C5" w:rsidP="007D3B48">
            <w:pPr>
              <w:spacing w:line="256" w:lineRule="auto"/>
            </w:pPr>
            <w:r w:rsidRPr="00A002A7">
              <w:t>Siurblio darbo rato tipas – trijų menčių propeleris.</w:t>
            </w:r>
          </w:p>
        </w:tc>
        <w:tc>
          <w:tcPr>
            <w:tcW w:w="2338" w:type="dxa"/>
            <w:tcBorders>
              <w:top w:val="single" w:sz="4" w:space="0" w:color="auto"/>
              <w:left w:val="single" w:sz="4" w:space="0" w:color="auto"/>
              <w:bottom w:val="single" w:sz="4" w:space="0" w:color="auto"/>
              <w:right w:val="single" w:sz="4" w:space="0" w:color="auto"/>
            </w:tcBorders>
          </w:tcPr>
          <w:p w14:paraId="6AC5E28E" w14:textId="51D07788" w:rsidR="003829C5" w:rsidRPr="00A002A7" w:rsidRDefault="00772E52" w:rsidP="007D3B48">
            <w:r>
              <w:t>N</w:t>
            </w:r>
            <w:r w:rsidR="003829C5" w:rsidRPr="00A002A7">
              <w:t>urodyti</w:t>
            </w:r>
          </w:p>
        </w:tc>
      </w:tr>
      <w:tr w:rsidR="003829C5" w:rsidRPr="00A002A7" w14:paraId="6D5207A5" w14:textId="77777777" w:rsidTr="006252D7">
        <w:trPr>
          <w:trHeight w:val="268"/>
        </w:trPr>
        <w:tc>
          <w:tcPr>
            <w:tcW w:w="702" w:type="dxa"/>
            <w:tcBorders>
              <w:top w:val="single" w:sz="4" w:space="0" w:color="auto"/>
              <w:left w:val="single" w:sz="4" w:space="0" w:color="auto"/>
              <w:bottom w:val="single" w:sz="4" w:space="0" w:color="auto"/>
              <w:right w:val="single" w:sz="4" w:space="0" w:color="auto"/>
            </w:tcBorders>
            <w:vAlign w:val="center"/>
          </w:tcPr>
          <w:p w14:paraId="14312472" w14:textId="77777777" w:rsidR="003829C5" w:rsidRPr="00A002A7" w:rsidRDefault="003829C5" w:rsidP="007D3B48">
            <w:pPr>
              <w:spacing w:line="256" w:lineRule="auto"/>
              <w:jc w:val="center"/>
              <w:rPr>
                <w:szCs w:val="20"/>
              </w:rPr>
            </w:pPr>
            <w:r w:rsidRPr="00A002A7">
              <w:rPr>
                <w:szCs w:val="20"/>
              </w:rPr>
              <w:t>10.</w:t>
            </w:r>
          </w:p>
        </w:tc>
        <w:tc>
          <w:tcPr>
            <w:tcW w:w="1923" w:type="dxa"/>
            <w:vMerge/>
            <w:tcBorders>
              <w:top w:val="single" w:sz="2" w:space="0" w:color="auto"/>
              <w:left w:val="single" w:sz="4" w:space="0" w:color="auto"/>
              <w:bottom w:val="single" w:sz="4" w:space="0" w:color="auto"/>
              <w:right w:val="single" w:sz="4" w:space="0" w:color="auto"/>
            </w:tcBorders>
            <w:vAlign w:val="center"/>
            <w:hideMark/>
          </w:tcPr>
          <w:p w14:paraId="3C4FED00" w14:textId="77777777" w:rsidR="003829C5" w:rsidRPr="00A002A7" w:rsidRDefault="003829C5" w:rsidP="007D3B48">
            <w:pPr>
              <w:spacing w:line="256" w:lineRule="auto"/>
              <w:rPr>
                <w:i/>
                <w:szCs w:val="20"/>
              </w:rPr>
            </w:pPr>
          </w:p>
        </w:tc>
        <w:tc>
          <w:tcPr>
            <w:tcW w:w="5204" w:type="dxa"/>
            <w:tcBorders>
              <w:top w:val="single" w:sz="4" w:space="0" w:color="auto"/>
              <w:left w:val="single" w:sz="4" w:space="0" w:color="auto"/>
              <w:bottom w:val="single" w:sz="4" w:space="0" w:color="auto"/>
              <w:right w:val="single" w:sz="4" w:space="0" w:color="auto"/>
            </w:tcBorders>
            <w:vAlign w:val="center"/>
            <w:hideMark/>
          </w:tcPr>
          <w:p w14:paraId="6143ECB1" w14:textId="77777777" w:rsidR="003829C5" w:rsidRPr="00A002A7" w:rsidRDefault="003829C5" w:rsidP="007D3B48">
            <w:pPr>
              <w:spacing w:line="256" w:lineRule="auto"/>
              <w:rPr>
                <w:bCs/>
              </w:rPr>
            </w:pPr>
            <w:r w:rsidRPr="00A002A7">
              <w:t>Siurblio darbo ratas - ketinė stebulė, nerūdijančio plieno (1.4340)  mentės  arba  lygiaverčių medžiagų</w:t>
            </w:r>
          </w:p>
        </w:tc>
        <w:tc>
          <w:tcPr>
            <w:tcW w:w="2338" w:type="dxa"/>
            <w:tcBorders>
              <w:top w:val="single" w:sz="4" w:space="0" w:color="auto"/>
              <w:left w:val="single" w:sz="4" w:space="0" w:color="auto"/>
              <w:bottom w:val="single" w:sz="4" w:space="0" w:color="auto"/>
              <w:right w:val="single" w:sz="4" w:space="0" w:color="auto"/>
            </w:tcBorders>
          </w:tcPr>
          <w:p w14:paraId="05DC3E63" w14:textId="51FD45DC" w:rsidR="003829C5" w:rsidRPr="00A002A7" w:rsidRDefault="00772E52" w:rsidP="007D3B48">
            <w:r>
              <w:t>N</w:t>
            </w:r>
            <w:r w:rsidR="003829C5" w:rsidRPr="00A002A7">
              <w:t>urodyti</w:t>
            </w:r>
          </w:p>
        </w:tc>
      </w:tr>
      <w:tr w:rsidR="003829C5" w:rsidRPr="00A002A7" w14:paraId="10CD18A6" w14:textId="77777777" w:rsidTr="006252D7">
        <w:trPr>
          <w:trHeight w:val="268"/>
        </w:trPr>
        <w:tc>
          <w:tcPr>
            <w:tcW w:w="702" w:type="dxa"/>
            <w:tcBorders>
              <w:top w:val="single" w:sz="4" w:space="0" w:color="auto"/>
              <w:left w:val="single" w:sz="4" w:space="0" w:color="auto"/>
              <w:bottom w:val="single" w:sz="4" w:space="0" w:color="auto"/>
              <w:right w:val="single" w:sz="4" w:space="0" w:color="auto"/>
            </w:tcBorders>
            <w:vAlign w:val="center"/>
          </w:tcPr>
          <w:p w14:paraId="7EFC412B" w14:textId="77777777" w:rsidR="003829C5" w:rsidRPr="00A002A7" w:rsidRDefault="003829C5" w:rsidP="007D3B48">
            <w:pPr>
              <w:spacing w:line="256" w:lineRule="auto"/>
              <w:jc w:val="center"/>
              <w:rPr>
                <w:szCs w:val="20"/>
              </w:rPr>
            </w:pPr>
            <w:r w:rsidRPr="00A002A7">
              <w:rPr>
                <w:szCs w:val="20"/>
              </w:rPr>
              <w:t>11.</w:t>
            </w:r>
          </w:p>
        </w:tc>
        <w:tc>
          <w:tcPr>
            <w:tcW w:w="1923" w:type="dxa"/>
            <w:vMerge/>
            <w:tcBorders>
              <w:top w:val="single" w:sz="2" w:space="0" w:color="auto"/>
              <w:left w:val="single" w:sz="4" w:space="0" w:color="auto"/>
              <w:bottom w:val="single" w:sz="4" w:space="0" w:color="auto"/>
              <w:right w:val="single" w:sz="4" w:space="0" w:color="auto"/>
            </w:tcBorders>
            <w:vAlign w:val="center"/>
            <w:hideMark/>
          </w:tcPr>
          <w:p w14:paraId="2E5D151E" w14:textId="77777777" w:rsidR="003829C5" w:rsidRPr="00A002A7" w:rsidRDefault="003829C5" w:rsidP="007D3B48">
            <w:pPr>
              <w:spacing w:line="256" w:lineRule="auto"/>
              <w:rPr>
                <w:i/>
                <w:szCs w:val="20"/>
              </w:rPr>
            </w:pPr>
          </w:p>
        </w:tc>
        <w:tc>
          <w:tcPr>
            <w:tcW w:w="5204" w:type="dxa"/>
            <w:tcBorders>
              <w:top w:val="single" w:sz="4" w:space="0" w:color="auto"/>
              <w:left w:val="single" w:sz="4" w:space="0" w:color="auto"/>
              <w:bottom w:val="single" w:sz="4" w:space="0" w:color="auto"/>
              <w:right w:val="single" w:sz="4" w:space="0" w:color="auto"/>
            </w:tcBorders>
            <w:vAlign w:val="center"/>
            <w:hideMark/>
          </w:tcPr>
          <w:p w14:paraId="43FFFB89" w14:textId="77777777" w:rsidR="003829C5" w:rsidRPr="00A002A7" w:rsidRDefault="003829C5" w:rsidP="007D3B48">
            <w:pPr>
              <w:spacing w:line="256" w:lineRule="auto"/>
              <w:rPr>
                <w:bCs/>
              </w:rPr>
            </w:pPr>
            <w:r w:rsidRPr="00A002A7">
              <w:t xml:space="preserve">Siurblio darbo rato laisvas pratekėjimas ne mažesnis kaip </w:t>
            </w:r>
            <w:r w:rsidRPr="00A002A7">
              <w:rPr>
                <w:lang w:val="en-US"/>
              </w:rPr>
              <w:t>70</w:t>
            </w:r>
            <w:r w:rsidRPr="00A002A7">
              <w:t>mm</w:t>
            </w:r>
          </w:p>
        </w:tc>
        <w:tc>
          <w:tcPr>
            <w:tcW w:w="2338" w:type="dxa"/>
            <w:tcBorders>
              <w:top w:val="single" w:sz="4" w:space="0" w:color="auto"/>
              <w:left w:val="single" w:sz="4" w:space="0" w:color="auto"/>
              <w:bottom w:val="single" w:sz="4" w:space="0" w:color="auto"/>
              <w:right w:val="single" w:sz="4" w:space="0" w:color="auto"/>
            </w:tcBorders>
          </w:tcPr>
          <w:p w14:paraId="4E61963A" w14:textId="20E2EA85" w:rsidR="003829C5" w:rsidRPr="00A002A7" w:rsidRDefault="00772E52" w:rsidP="007D3B48">
            <w:r>
              <w:t>N</w:t>
            </w:r>
            <w:r w:rsidR="003829C5" w:rsidRPr="00A002A7">
              <w:t>urodyti</w:t>
            </w:r>
          </w:p>
        </w:tc>
      </w:tr>
      <w:tr w:rsidR="003829C5" w:rsidRPr="00A002A7" w14:paraId="18F93311" w14:textId="77777777" w:rsidTr="006252D7">
        <w:trPr>
          <w:trHeight w:val="268"/>
        </w:trPr>
        <w:tc>
          <w:tcPr>
            <w:tcW w:w="702" w:type="dxa"/>
            <w:tcBorders>
              <w:top w:val="single" w:sz="4" w:space="0" w:color="auto"/>
              <w:left w:val="single" w:sz="4" w:space="0" w:color="auto"/>
              <w:bottom w:val="single" w:sz="4" w:space="0" w:color="auto"/>
              <w:right w:val="single" w:sz="4" w:space="0" w:color="auto"/>
            </w:tcBorders>
            <w:vAlign w:val="center"/>
          </w:tcPr>
          <w:p w14:paraId="27374929" w14:textId="77777777" w:rsidR="003829C5" w:rsidRPr="00A002A7" w:rsidRDefault="003829C5" w:rsidP="007D3B48">
            <w:pPr>
              <w:spacing w:line="256" w:lineRule="auto"/>
              <w:jc w:val="center"/>
              <w:rPr>
                <w:szCs w:val="20"/>
              </w:rPr>
            </w:pPr>
            <w:r w:rsidRPr="00A002A7">
              <w:rPr>
                <w:szCs w:val="20"/>
              </w:rPr>
              <w:t>12.</w:t>
            </w:r>
          </w:p>
        </w:tc>
        <w:tc>
          <w:tcPr>
            <w:tcW w:w="1923" w:type="dxa"/>
            <w:vMerge/>
            <w:tcBorders>
              <w:top w:val="single" w:sz="2" w:space="0" w:color="auto"/>
              <w:left w:val="single" w:sz="4" w:space="0" w:color="auto"/>
              <w:bottom w:val="single" w:sz="4" w:space="0" w:color="auto"/>
              <w:right w:val="single" w:sz="4" w:space="0" w:color="auto"/>
            </w:tcBorders>
            <w:vAlign w:val="center"/>
            <w:hideMark/>
          </w:tcPr>
          <w:p w14:paraId="0EFE6DDC" w14:textId="77777777" w:rsidR="003829C5" w:rsidRPr="00A002A7" w:rsidRDefault="003829C5" w:rsidP="007D3B48">
            <w:pPr>
              <w:spacing w:line="256" w:lineRule="auto"/>
              <w:rPr>
                <w:i/>
                <w:szCs w:val="20"/>
              </w:rPr>
            </w:pPr>
          </w:p>
        </w:tc>
        <w:tc>
          <w:tcPr>
            <w:tcW w:w="5204" w:type="dxa"/>
            <w:tcBorders>
              <w:top w:val="single" w:sz="4" w:space="0" w:color="auto"/>
              <w:left w:val="single" w:sz="4" w:space="0" w:color="auto"/>
              <w:bottom w:val="single" w:sz="4" w:space="0" w:color="auto"/>
              <w:right w:val="single" w:sz="4" w:space="0" w:color="auto"/>
            </w:tcBorders>
            <w:vAlign w:val="center"/>
            <w:hideMark/>
          </w:tcPr>
          <w:p w14:paraId="51C93ABB" w14:textId="77777777" w:rsidR="003829C5" w:rsidRPr="00A002A7" w:rsidRDefault="003829C5" w:rsidP="007D3B48">
            <w:pPr>
              <w:spacing w:line="256" w:lineRule="auto"/>
              <w:rPr>
                <w:bCs/>
              </w:rPr>
            </w:pPr>
            <w:r w:rsidRPr="00A002A7">
              <w:t>Siurblio velenas - nerūdijančio plieno (1.4021) arba lygiavertė medžiaga</w:t>
            </w:r>
          </w:p>
        </w:tc>
        <w:tc>
          <w:tcPr>
            <w:tcW w:w="2338" w:type="dxa"/>
            <w:tcBorders>
              <w:top w:val="single" w:sz="4" w:space="0" w:color="auto"/>
              <w:left w:val="single" w:sz="4" w:space="0" w:color="auto"/>
              <w:bottom w:val="single" w:sz="4" w:space="0" w:color="auto"/>
              <w:right w:val="single" w:sz="4" w:space="0" w:color="auto"/>
            </w:tcBorders>
          </w:tcPr>
          <w:p w14:paraId="2FDEFF69" w14:textId="3F21DA09" w:rsidR="003829C5" w:rsidRPr="00A002A7" w:rsidRDefault="00772E52" w:rsidP="007D3B48">
            <w:r>
              <w:t>N</w:t>
            </w:r>
            <w:r w:rsidR="003829C5" w:rsidRPr="00A002A7">
              <w:t>urodyti</w:t>
            </w:r>
          </w:p>
        </w:tc>
      </w:tr>
      <w:tr w:rsidR="003829C5" w:rsidRPr="00A002A7" w14:paraId="61A820B1" w14:textId="77777777" w:rsidTr="006252D7">
        <w:trPr>
          <w:trHeight w:val="268"/>
        </w:trPr>
        <w:tc>
          <w:tcPr>
            <w:tcW w:w="702" w:type="dxa"/>
            <w:tcBorders>
              <w:top w:val="single" w:sz="4" w:space="0" w:color="auto"/>
              <w:left w:val="single" w:sz="4" w:space="0" w:color="auto"/>
              <w:bottom w:val="single" w:sz="4" w:space="0" w:color="auto"/>
              <w:right w:val="single" w:sz="4" w:space="0" w:color="auto"/>
            </w:tcBorders>
            <w:vAlign w:val="center"/>
          </w:tcPr>
          <w:p w14:paraId="2B28D770" w14:textId="77777777" w:rsidR="003829C5" w:rsidRPr="00A002A7" w:rsidRDefault="003829C5" w:rsidP="007D3B48">
            <w:pPr>
              <w:spacing w:line="256" w:lineRule="auto"/>
              <w:jc w:val="center"/>
              <w:rPr>
                <w:szCs w:val="20"/>
              </w:rPr>
            </w:pPr>
            <w:r w:rsidRPr="00A002A7">
              <w:rPr>
                <w:szCs w:val="20"/>
              </w:rPr>
              <w:lastRenderedPageBreak/>
              <w:t>13.</w:t>
            </w:r>
          </w:p>
        </w:tc>
        <w:tc>
          <w:tcPr>
            <w:tcW w:w="1923" w:type="dxa"/>
            <w:vMerge/>
            <w:tcBorders>
              <w:top w:val="single" w:sz="2" w:space="0" w:color="auto"/>
              <w:left w:val="single" w:sz="4" w:space="0" w:color="auto"/>
              <w:bottom w:val="single" w:sz="4" w:space="0" w:color="auto"/>
              <w:right w:val="single" w:sz="4" w:space="0" w:color="auto"/>
            </w:tcBorders>
            <w:vAlign w:val="center"/>
            <w:hideMark/>
          </w:tcPr>
          <w:p w14:paraId="58DDA95F" w14:textId="77777777" w:rsidR="003829C5" w:rsidRPr="00A002A7" w:rsidRDefault="003829C5" w:rsidP="007D3B48">
            <w:pPr>
              <w:spacing w:line="256" w:lineRule="auto"/>
              <w:rPr>
                <w:i/>
                <w:sz w:val="22"/>
                <w:szCs w:val="22"/>
              </w:rPr>
            </w:pPr>
          </w:p>
        </w:tc>
        <w:tc>
          <w:tcPr>
            <w:tcW w:w="5204" w:type="dxa"/>
            <w:tcBorders>
              <w:top w:val="single" w:sz="4" w:space="0" w:color="auto"/>
              <w:left w:val="single" w:sz="4" w:space="0" w:color="auto"/>
              <w:bottom w:val="single" w:sz="4" w:space="0" w:color="auto"/>
              <w:right w:val="single" w:sz="4" w:space="0" w:color="auto"/>
            </w:tcBorders>
            <w:vAlign w:val="center"/>
            <w:hideMark/>
          </w:tcPr>
          <w:p w14:paraId="4AB77881" w14:textId="77777777" w:rsidR="003829C5" w:rsidRPr="00A002A7" w:rsidRDefault="003829C5" w:rsidP="007D3B48">
            <w:pPr>
              <w:spacing w:line="256" w:lineRule="auto"/>
              <w:rPr>
                <w:bCs/>
              </w:rPr>
            </w:pPr>
            <w:r w:rsidRPr="00A002A7">
              <w:t>Veleno sandarinimai -mechaniniai  dvi poros terpės pusė SiC/SiC/NBR; variklio SiC/SiC NBR arba lygiaverčiai, neprastesni.</w:t>
            </w:r>
          </w:p>
        </w:tc>
        <w:tc>
          <w:tcPr>
            <w:tcW w:w="2338" w:type="dxa"/>
            <w:tcBorders>
              <w:top w:val="single" w:sz="4" w:space="0" w:color="auto"/>
              <w:left w:val="single" w:sz="4" w:space="0" w:color="auto"/>
              <w:bottom w:val="single" w:sz="4" w:space="0" w:color="auto"/>
              <w:right w:val="single" w:sz="4" w:space="0" w:color="auto"/>
            </w:tcBorders>
          </w:tcPr>
          <w:p w14:paraId="7B96C247" w14:textId="40BEEFEE" w:rsidR="003829C5" w:rsidRPr="00A002A7" w:rsidRDefault="00772E52" w:rsidP="007D3B48">
            <w:r>
              <w:t>N</w:t>
            </w:r>
            <w:r w:rsidR="003829C5" w:rsidRPr="00A002A7">
              <w:t>urodyti</w:t>
            </w:r>
          </w:p>
        </w:tc>
      </w:tr>
      <w:tr w:rsidR="003829C5" w:rsidRPr="00A002A7" w14:paraId="135E1DF4" w14:textId="77777777" w:rsidTr="006252D7">
        <w:trPr>
          <w:trHeight w:val="391"/>
        </w:trPr>
        <w:tc>
          <w:tcPr>
            <w:tcW w:w="702" w:type="dxa"/>
            <w:tcBorders>
              <w:top w:val="single" w:sz="4" w:space="0" w:color="auto"/>
              <w:left w:val="single" w:sz="4" w:space="0" w:color="auto"/>
              <w:bottom w:val="single" w:sz="4" w:space="0" w:color="auto"/>
              <w:right w:val="single" w:sz="4" w:space="0" w:color="auto"/>
            </w:tcBorders>
            <w:vAlign w:val="center"/>
          </w:tcPr>
          <w:p w14:paraId="09FB0CBB" w14:textId="77777777" w:rsidR="003829C5" w:rsidRPr="00A002A7" w:rsidRDefault="003829C5" w:rsidP="007D3B48">
            <w:pPr>
              <w:spacing w:line="256" w:lineRule="auto"/>
              <w:jc w:val="center"/>
              <w:rPr>
                <w:szCs w:val="20"/>
              </w:rPr>
            </w:pPr>
            <w:r w:rsidRPr="00A002A7">
              <w:rPr>
                <w:szCs w:val="20"/>
              </w:rPr>
              <w:t>14.</w:t>
            </w:r>
          </w:p>
        </w:tc>
        <w:tc>
          <w:tcPr>
            <w:tcW w:w="1923" w:type="dxa"/>
            <w:vMerge/>
            <w:tcBorders>
              <w:top w:val="single" w:sz="2" w:space="0" w:color="auto"/>
              <w:left w:val="single" w:sz="4" w:space="0" w:color="auto"/>
              <w:bottom w:val="single" w:sz="4" w:space="0" w:color="auto"/>
              <w:right w:val="single" w:sz="4" w:space="0" w:color="auto"/>
            </w:tcBorders>
            <w:vAlign w:val="center"/>
            <w:hideMark/>
          </w:tcPr>
          <w:p w14:paraId="7F242105" w14:textId="77777777" w:rsidR="003829C5" w:rsidRPr="00A002A7" w:rsidRDefault="003829C5" w:rsidP="007D3B48">
            <w:pPr>
              <w:spacing w:line="256" w:lineRule="auto"/>
              <w:rPr>
                <w:i/>
                <w:sz w:val="22"/>
                <w:szCs w:val="22"/>
              </w:rPr>
            </w:pPr>
          </w:p>
        </w:tc>
        <w:tc>
          <w:tcPr>
            <w:tcW w:w="5204" w:type="dxa"/>
            <w:tcBorders>
              <w:top w:val="single" w:sz="4" w:space="0" w:color="auto"/>
              <w:left w:val="single" w:sz="4" w:space="0" w:color="auto"/>
              <w:bottom w:val="single" w:sz="4" w:space="0" w:color="auto"/>
              <w:right w:val="single" w:sz="4" w:space="0" w:color="auto"/>
            </w:tcBorders>
            <w:hideMark/>
          </w:tcPr>
          <w:p w14:paraId="2813BAC6" w14:textId="77777777" w:rsidR="003829C5" w:rsidRPr="00A002A7" w:rsidRDefault="003829C5" w:rsidP="007D3B48">
            <w:pPr>
              <w:spacing w:line="256" w:lineRule="auto"/>
            </w:pPr>
            <w:r w:rsidRPr="00A002A7">
              <w:t>Siurblys montuojamas į esamą jungimo detalę  DN 600 mm ant esamo fiksatoriaus . Fiksatorius ABS VUP 0403 modelio.</w:t>
            </w:r>
          </w:p>
        </w:tc>
        <w:tc>
          <w:tcPr>
            <w:tcW w:w="2338" w:type="dxa"/>
            <w:tcBorders>
              <w:top w:val="single" w:sz="4" w:space="0" w:color="auto"/>
              <w:left w:val="single" w:sz="4" w:space="0" w:color="auto"/>
              <w:bottom w:val="single" w:sz="4" w:space="0" w:color="auto"/>
              <w:right w:val="single" w:sz="4" w:space="0" w:color="auto"/>
            </w:tcBorders>
          </w:tcPr>
          <w:p w14:paraId="17F0FE72" w14:textId="4C22FCDA" w:rsidR="003829C5" w:rsidRPr="00A002A7" w:rsidRDefault="00772E52" w:rsidP="007D3B48">
            <w:r>
              <w:rPr>
                <w:szCs w:val="20"/>
              </w:rPr>
              <w:t>N</w:t>
            </w:r>
            <w:r w:rsidR="003829C5" w:rsidRPr="00A002A7">
              <w:rPr>
                <w:szCs w:val="20"/>
              </w:rPr>
              <w:t>urodyti</w:t>
            </w:r>
          </w:p>
        </w:tc>
      </w:tr>
      <w:tr w:rsidR="003829C5" w:rsidRPr="00A002A7" w14:paraId="0BDA9B90" w14:textId="77777777" w:rsidTr="006252D7">
        <w:trPr>
          <w:trHeight w:val="450"/>
        </w:trPr>
        <w:tc>
          <w:tcPr>
            <w:tcW w:w="702" w:type="dxa"/>
            <w:tcBorders>
              <w:top w:val="single" w:sz="4" w:space="0" w:color="auto"/>
              <w:left w:val="single" w:sz="4" w:space="0" w:color="auto"/>
              <w:bottom w:val="single" w:sz="4" w:space="0" w:color="auto"/>
              <w:right w:val="single" w:sz="4" w:space="0" w:color="auto"/>
            </w:tcBorders>
            <w:vAlign w:val="center"/>
          </w:tcPr>
          <w:p w14:paraId="1CAFD882" w14:textId="77777777" w:rsidR="003829C5" w:rsidRPr="00A002A7" w:rsidRDefault="003829C5" w:rsidP="007D3B48">
            <w:pPr>
              <w:spacing w:line="256" w:lineRule="auto"/>
              <w:jc w:val="center"/>
            </w:pPr>
            <w:r w:rsidRPr="00A002A7">
              <w:t>15.</w:t>
            </w:r>
          </w:p>
        </w:tc>
        <w:tc>
          <w:tcPr>
            <w:tcW w:w="1923" w:type="dxa"/>
            <w:vMerge w:val="restart"/>
            <w:tcBorders>
              <w:top w:val="single" w:sz="4" w:space="0" w:color="auto"/>
              <w:left w:val="single" w:sz="4" w:space="0" w:color="auto"/>
              <w:right w:val="single" w:sz="4" w:space="0" w:color="auto"/>
            </w:tcBorders>
            <w:vAlign w:val="center"/>
            <w:hideMark/>
          </w:tcPr>
          <w:p w14:paraId="2111B5EA" w14:textId="77777777" w:rsidR="003829C5" w:rsidRPr="00A002A7" w:rsidRDefault="003829C5" w:rsidP="007D3B48">
            <w:pPr>
              <w:spacing w:line="256" w:lineRule="auto"/>
            </w:pPr>
            <w:r w:rsidRPr="00A002A7">
              <w:t>Reikalavimai elektros varikliui</w:t>
            </w:r>
          </w:p>
        </w:tc>
        <w:tc>
          <w:tcPr>
            <w:tcW w:w="5204" w:type="dxa"/>
            <w:tcBorders>
              <w:top w:val="single" w:sz="4" w:space="0" w:color="auto"/>
              <w:left w:val="single" w:sz="4" w:space="0" w:color="auto"/>
              <w:bottom w:val="single" w:sz="4" w:space="0" w:color="auto"/>
              <w:right w:val="single" w:sz="4" w:space="0" w:color="auto"/>
            </w:tcBorders>
            <w:hideMark/>
          </w:tcPr>
          <w:p w14:paraId="3F7C9ECF" w14:textId="77777777" w:rsidR="003829C5" w:rsidRPr="00A002A7" w:rsidRDefault="003829C5" w:rsidP="007D3B48">
            <w:pPr>
              <w:spacing w:line="256" w:lineRule="auto"/>
            </w:pPr>
            <w:r w:rsidRPr="00A002A7">
              <w:t>Galia</w:t>
            </w:r>
            <w:r w:rsidRPr="00A002A7">
              <w:rPr>
                <w:lang w:val="en-US"/>
              </w:rPr>
              <w:t xml:space="preserve"> P2</w:t>
            </w:r>
            <w:r w:rsidRPr="00A002A7">
              <w:t xml:space="preserve"> iki</w:t>
            </w:r>
            <w:r w:rsidRPr="00A002A7">
              <w:rPr>
                <w:lang w:val="en-US"/>
              </w:rPr>
              <w:t xml:space="preserve"> 45 </w:t>
            </w:r>
            <w:r w:rsidRPr="00A002A7">
              <w:t>kW srovės stiprumas iki</w:t>
            </w:r>
            <w:r w:rsidRPr="00A002A7">
              <w:rPr>
                <w:lang w:val="en-US"/>
              </w:rPr>
              <w:t xml:space="preserve"> </w:t>
            </w:r>
            <w:r w:rsidRPr="00A002A7">
              <w:t xml:space="preserve"> I - </w:t>
            </w:r>
            <w:r w:rsidRPr="00A002A7">
              <w:rPr>
                <w:lang w:val="en-US"/>
              </w:rPr>
              <w:t>85</w:t>
            </w:r>
            <w:r w:rsidRPr="00A002A7">
              <w:t>A</w:t>
            </w:r>
          </w:p>
          <w:p w14:paraId="2AE54C02" w14:textId="77777777" w:rsidR="003829C5" w:rsidRPr="00A002A7" w:rsidRDefault="003829C5" w:rsidP="007D3B48">
            <w:pPr>
              <w:spacing w:line="256" w:lineRule="auto"/>
              <w:rPr>
                <w:lang w:val="en-US"/>
              </w:rPr>
            </w:pPr>
            <w:r w:rsidRPr="00A002A7">
              <w:t>Darbiniam taške P2 iki</w:t>
            </w:r>
            <w:r w:rsidRPr="00A002A7">
              <w:rPr>
                <w:lang w:val="en-US"/>
              </w:rPr>
              <w:t xml:space="preserve"> 35kW</w:t>
            </w:r>
          </w:p>
        </w:tc>
        <w:tc>
          <w:tcPr>
            <w:tcW w:w="2338" w:type="dxa"/>
            <w:tcBorders>
              <w:top w:val="single" w:sz="4" w:space="0" w:color="auto"/>
              <w:left w:val="single" w:sz="4" w:space="0" w:color="auto"/>
              <w:bottom w:val="single" w:sz="4" w:space="0" w:color="auto"/>
              <w:right w:val="single" w:sz="4" w:space="0" w:color="auto"/>
            </w:tcBorders>
          </w:tcPr>
          <w:p w14:paraId="39A1B647" w14:textId="5CB3CE1C" w:rsidR="003829C5" w:rsidRPr="00A002A7" w:rsidRDefault="00772E52" w:rsidP="007D3B48">
            <w:r>
              <w:rPr>
                <w:szCs w:val="20"/>
              </w:rPr>
              <w:t>N</w:t>
            </w:r>
            <w:r w:rsidR="003829C5" w:rsidRPr="00A002A7">
              <w:rPr>
                <w:szCs w:val="20"/>
              </w:rPr>
              <w:t>urodyti</w:t>
            </w:r>
          </w:p>
        </w:tc>
      </w:tr>
      <w:tr w:rsidR="003829C5" w:rsidRPr="00A002A7" w14:paraId="02BEBF14" w14:textId="77777777" w:rsidTr="006252D7">
        <w:trPr>
          <w:trHeight w:val="402"/>
        </w:trPr>
        <w:tc>
          <w:tcPr>
            <w:tcW w:w="702" w:type="dxa"/>
            <w:tcBorders>
              <w:top w:val="single" w:sz="4" w:space="0" w:color="auto"/>
              <w:left w:val="single" w:sz="4" w:space="0" w:color="auto"/>
              <w:bottom w:val="single" w:sz="4" w:space="0" w:color="auto"/>
              <w:right w:val="single" w:sz="4" w:space="0" w:color="auto"/>
            </w:tcBorders>
            <w:vAlign w:val="center"/>
          </w:tcPr>
          <w:p w14:paraId="5C8E87A7" w14:textId="77777777" w:rsidR="003829C5" w:rsidRPr="00A002A7" w:rsidRDefault="003829C5" w:rsidP="007D3B48">
            <w:pPr>
              <w:spacing w:line="256" w:lineRule="auto"/>
              <w:jc w:val="center"/>
            </w:pPr>
            <w:r w:rsidRPr="00A002A7">
              <w:t>16.</w:t>
            </w:r>
          </w:p>
        </w:tc>
        <w:tc>
          <w:tcPr>
            <w:tcW w:w="1923" w:type="dxa"/>
            <w:vMerge/>
            <w:tcBorders>
              <w:left w:val="single" w:sz="4" w:space="0" w:color="auto"/>
              <w:right w:val="single" w:sz="4" w:space="0" w:color="auto"/>
            </w:tcBorders>
            <w:vAlign w:val="center"/>
            <w:hideMark/>
          </w:tcPr>
          <w:p w14:paraId="62F6EF2D" w14:textId="77777777" w:rsidR="003829C5" w:rsidRPr="00A002A7" w:rsidRDefault="003829C5" w:rsidP="007D3B48">
            <w:pPr>
              <w:spacing w:line="256" w:lineRule="auto"/>
              <w:rPr>
                <w:b/>
                <w:i/>
                <w:lang w:val="en-US"/>
              </w:rPr>
            </w:pPr>
          </w:p>
        </w:tc>
        <w:tc>
          <w:tcPr>
            <w:tcW w:w="5204" w:type="dxa"/>
            <w:tcBorders>
              <w:top w:val="single" w:sz="4" w:space="0" w:color="auto"/>
              <w:left w:val="single" w:sz="4" w:space="0" w:color="auto"/>
              <w:bottom w:val="single" w:sz="4" w:space="0" w:color="auto"/>
              <w:right w:val="single" w:sz="4" w:space="0" w:color="auto"/>
            </w:tcBorders>
            <w:hideMark/>
          </w:tcPr>
          <w:p w14:paraId="36428590" w14:textId="77777777" w:rsidR="003829C5" w:rsidRPr="00A002A7" w:rsidRDefault="003829C5" w:rsidP="007D3B48">
            <w:pPr>
              <w:spacing w:line="256" w:lineRule="auto"/>
            </w:pPr>
            <w:r w:rsidRPr="00A002A7">
              <w:t>Dažnis 50 Hz</w:t>
            </w:r>
          </w:p>
        </w:tc>
        <w:tc>
          <w:tcPr>
            <w:tcW w:w="2338" w:type="dxa"/>
            <w:tcBorders>
              <w:top w:val="single" w:sz="4" w:space="0" w:color="auto"/>
              <w:left w:val="single" w:sz="4" w:space="0" w:color="auto"/>
              <w:bottom w:val="single" w:sz="4" w:space="0" w:color="auto"/>
              <w:right w:val="single" w:sz="4" w:space="0" w:color="auto"/>
            </w:tcBorders>
          </w:tcPr>
          <w:p w14:paraId="310AB496" w14:textId="370C27EE" w:rsidR="003829C5" w:rsidRPr="00A002A7" w:rsidRDefault="00772E52" w:rsidP="007D3B48">
            <w:r>
              <w:rPr>
                <w:szCs w:val="20"/>
              </w:rPr>
              <w:t>N</w:t>
            </w:r>
            <w:r w:rsidR="003829C5" w:rsidRPr="00A002A7">
              <w:rPr>
                <w:szCs w:val="20"/>
              </w:rPr>
              <w:t>urodyti</w:t>
            </w:r>
          </w:p>
        </w:tc>
      </w:tr>
      <w:tr w:rsidR="003829C5" w:rsidRPr="00A002A7" w14:paraId="087589B7" w14:textId="77777777" w:rsidTr="006252D7">
        <w:trPr>
          <w:trHeight w:val="268"/>
        </w:trPr>
        <w:tc>
          <w:tcPr>
            <w:tcW w:w="702" w:type="dxa"/>
            <w:tcBorders>
              <w:top w:val="single" w:sz="4" w:space="0" w:color="auto"/>
              <w:left w:val="single" w:sz="4" w:space="0" w:color="auto"/>
              <w:bottom w:val="single" w:sz="4" w:space="0" w:color="auto"/>
              <w:right w:val="single" w:sz="4" w:space="0" w:color="auto"/>
            </w:tcBorders>
            <w:vAlign w:val="center"/>
          </w:tcPr>
          <w:p w14:paraId="6AB51AE9" w14:textId="77777777" w:rsidR="003829C5" w:rsidRPr="00A002A7" w:rsidRDefault="003829C5" w:rsidP="007D3B48">
            <w:pPr>
              <w:spacing w:line="256" w:lineRule="auto"/>
              <w:jc w:val="center"/>
            </w:pPr>
            <w:r w:rsidRPr="00A002A7">
              <w:t>17.</w:t>
            </w:r>
          </w:p>
        </w:tc>
        <w:tc>
          <w:tcPr>
            <w:tcW w:w="1923" w:type="dxa"/>
            <w:vMerge/>
            <w:tcBorders>
              <w:left w:val="single" w:sz="4" w:space="0" w:color="auto"/>
              <w:right w:val="single" w:sz="4" w:space="0" w:color="auto"/>
            </w:tcBorders>
            <w:vAlign w:val="center"/>
            <w:hideMark/>
          </w:tcPr>
          <w:p w14:paraId="40D642C6" w14:textId="77777777" w:rsidR="003829C5" w:rsidRPr="00A002A7" w:rsidRDefault="003829C5" w:rsidP="007D3B48">
            <w:pPr>
              <w:spacing w:line="256" w:lineRule="auto"/>
              <w:rPr>
                <w:b/>
                <w:i/>
                <w:lang w:val="en-US"/>
              </w:rPr>
            </w:pPr>
          </w:p>
        </w:tc>
        <w:tc>
          <w:tcPr>
            <w:tcW w:w="5204" w:type="dxa"/>
            <w:tcBorders>
              <w:top w:val="single" w:sz="4" w:space="0" w:color="auto"/>
              <w:left w:val="single" w:sz="4" w:space="0" w:color="auto"/>
              <w:bottom w:val="single" w:sz="4" w:space="0" w:color="auto"/>
              <w:right w:val="single" w:sz="4" w:space="0" w:color="auto"/>
            </w:tcBorders>
            <w:hideMark/>
          </w:tcPr>
          <w:p w14:paraId="76CC8682" w14:textId="77777777" w:rsidR="003829C5" w:rsidRPr="00A002A7" w:rsidRDefault="003829C5" w:rsidP="007D3B48">
            <w:pPr>
              <w:spacing w:line="256" w:lineRule="auto"/>
              <w:jc w:val="both"/>
            </w:pPr>
            <w:r w:rsidRPr="00A002A7">
              <w:t>Įtampa 400 V</w:t>
            </w:r>
          </w:p>
        </w:tc>
        <w:tc>
          <w:tcPr>
            <w:tcW w:w="2338" w:type="dxa"/>
            <w:tcBorders>
              <w:top w:val="single" w:sz="4" w:space="0" w:color="auto"/>
              <w:left w:val="single" w:sz="4" w:space="0" w:color="auto"/>
              <w:bottom w:val="single" w:sz="4" w:space="0" w:color="auto"/>
              <w:right w:val="single" w:sz="4" w:space="0" w:color="auto"/>
            </w:tcBorders>
          </w:tcPr>
          <w:p w14:paraId="1F512E9A" w14:textId="7675935F" w:rsidR="003829C5" w:rsidRPr="00A002A7" w:rsidRDefault="00772E52" w:rsidP="007D3B48">
            <w:r>
              <w:rPr>
                <w:szCs w:val="20"/>
              </w:rPr>
              <w:t>N</w:t>
            </w:r>
            <w:r w:rsidR="003829C5" w:rsidRPr="00A002A7">
              <w:rPr>
                <w:szCs w:val="20"/>
              </w:rPr>
              <w:t>urodyti</w:t>
            </w:r>
          </w:p>
        </w:tc>
      </w:tr>
      <w:tr w:rsidR="003829C5" w:rsidRPr="00A002A7" w14:paraId="07273EA6" w14:textId="77777777" w:rsidTr="006252D7">
        <w:trPr>
          <w:trHeight w:val="268"/>
        </w:trPr>
        <w:tc>
          <w:tcPr>
            <w:tcW w:w="702" w:type="dxa"/>
            <w:tcBorders>
              <w:top w:val="single" w:sz="4" w:space="0" w:color="auto"/>
              <w:left w:val="single" w:sz="4" w:space="0" w:color="auto"/>
              <w:bottom w:val="single" w:sz="4" w:space="0" w:color="auto"/>
              <w:right w:val="single" w:sz="4" w:space="0" w:color="auto"/>
            </w:tcBorders>
            <w:vAlign w:val="center"/>
          </w:tcPr>
          <w:p w14:paraId="2030D4B3" w14:textId="77777777" w:rsidR="003829C5" w:rsidRPr="00A002A7" w:rsidRDefault="003829C5" w:rsidP="007D3B48">
            <w:pPr>
              <w:spacing w:line="256" w:lineRule="auto"/>
              <w:jc w:val="center"/>
            </w:pPr>
            <w:r w:rsidRPr="00A002A7">
              <w:t>18.</w:t>
            </w:r>
          </w:p>
        </w:tc>
        <w:tc>
          <w:tcPr>
            <w:tcW w:w="1923" w:type="dxa"/>
            <w:vMerge/>
            <w:tcBorders>
              <w:left w:val="single" w:sz="4" w:space="0" w:color="auto"/>
              <w:right w:val="single" w:sz="4" w:space="0" w:color="auto"/>
            </w:tcBorders>
            <w:vAlign w:val="center"/>
            <w:hideMark/>
          </w:tcPr>
          <w:p w14:paraId="0C5C98BE" w14:textId="77777777" w:rsidR="003829C5" w:rsidRPr="00A002A7" w:rsidRDefault="003829C5" w:rsidP="007D3B48">
            <w:pPr>
              <w:spacing w:line="256" w:lineRule="auto"/>
              <w:rPr>
                <w:b/>
                <w:i/>
                <w:lang w:val="en-US"/>
              </w:rPr>
            </w:pPr>
          </w:p>
        </w:tc>
        <w:tc>
          <w:tcPr>
            <w:tcW w:w="5204" w:type="dxa"/>
            <w:tcBorders>
              <w:top w:val="single" w:sz="4" w:space="0" w:color="auto"/>
              <w:left w:val="single" w:sz="4" w:space="0" w:color="auto"/>
              <w:bottom w:val="single" w:sz="4" w:space="0" w:color="auto"/>
              <w:right w:val="single" w:sz="4" w:space="0" w:color="auto"/>
            </w:tcBorders>
            <w:hideMark/>
          </w:tcPr>
          <w:p w14:paraId="575C6FF6" w14:textId="77777777" w:rsidR="003829C5" w:rsidRPr="00A002A7" w:rsidRDefault="003829C5" w:rsidP="007D3B48">
            <w:pPr>
              <w:spacing w:line="256" w:lineRule="auto"/>
              <w:jc w:val="both"/>
            </w:pPr>
            <w:r w:rsidRPr="00A002A7">
              <w:t>Srovė- trifazė</w:t>
            </w:r>
          </w:p>
        </w:tc>
        <w:tc>
          <w:tcPr>
            <w:tcW w:w="2338" w:type="dxa"/>
            <w:tcBorders>
              <w:top w:val="single" w:sz="4" w:space="0" w:color="auto"/>
              <w:left w:val="single" w:sz="4" w:space="0" w:color="auto"/>
              <w:bottom w:val="single" w:sz="4" w:space="0" w:color="auto"/>
              <w:right w:val="single" w:sz="4" w:space="0" w:color="auto"/>
            </w:tcBorders>
          </w:tcPr>
          <w:p w14:paraId="10402063" w14:textId="78E6D697" w:rsidR="003829C5" w:rsidRPr="00A002A7" w:rsidRDefault="00772E52" w:rsidP="007D3B48">
            <w:r>
              <w:rPr>
                <w:szCs w:val="20"/>
              </w:rPr>
              <w:t>N</w:t>
            </w:r>
            <w:r w:rsidR="003829C5" w:rsidRPr="00A002A7">
              <w:rPr>
                <w:szCs w:val="20"/>
              </w:rPr>
              <w:t>urodyti</w:t>
            </w:r>
          </w:p>
        </w:tc>
      </w:tr>
      <w:tr w:rsidR="003829C5" w:rsidRPr="00A002A7" w14:paraId="23E64525" w14:textId="77777777" w:rsidTr="006252D7">
        <w:trPr>
          <w:trHeight w:val="268"/>
        </w:trPr>
        <w:tc>
          <w:tcPr>
            <w:tcW w:w="702" w:type="dxa"/>
            <w:tcBorders>
              <w:top w:val="single" w:sz="4" w:space="0" w:color="auto"/>
              <w:left w:val="single" w:sz="4" w:space="0" w:color="auto"/>
              <w:bottom w:val="single" w:sz="4" w:space="0" w:color="auto"/>
              <w:right w:val="single" w:sz="4" w:space="0" w:color="auto"/>
            </w:tcBorders>
            <w:vAlign w:val="center"/>
          </w:tcPr>
          <w:p w14:paraId="079B2121" w14:textId="77777777" w:rsidR="003829C5" w:rsidRPr="00A002A7" w:rsidRDefault="003829C5" w:rsidP="007D3B48">
            <w:pPr>
              <w:spacing w:line="256" w:lineRule="auto"/>
              <w:jc w:val="center"/>
            </w:pPr>
            <w:r w:rsidRPr="00A002A7">
              <w:t>19.</w:t>
            </w:r>
          </w:p>
        </w:tc>
        <w:tc>
          <w:tcPr>
            <w:tcW w:w="1923" w:type="dxa"/>
            <w:vMerge/>
            <w:tcBorders>
              <w:left w:val="single" w:sz="4" w:space="0" w:color="auto"/>
              <w:right w:val="single" w:sz="4" w:space="0" w:color="auto"/>
            </w:tcBorders>
            <w:vAlign w:val="center"/>
            <w:hideMark/>
          </w:tcPr>
          <w:p w14:paraId="655292A7" w14:textId="77777777" w:rsidR="003829C5" w:rsidRPr="00A002A7" w:rsidRDefault="003829C5" w:rsidP="007D3B48">
            <w:pPr>
              <w:spacing w:line="256" w:lineRule="auto"/>
              <w:rPr>
                <w:b/>
                <w:i/>
                <w:lang w:val="en-US"/>
              </w:rPr>
            </w:pPr>
          </w:p>
        </w:tc>
        <w:tc>
          <w:tcPr>
            <w:tcW w:w="5204" w:type="dxa"/>
            <w:tcBorders>
              <w:top w:val="single" w:sz="4" w:space="0" w:color="auto"/>
              <w:left w:val="single" w:sz="4" w:space="0" w:color="auto"/>
              <w:bottom w:val="single" w:sz="4" w:space="0" w:color="auto"/>
              <w:right w:val="single" w:sz="4" w:space="0" w:color="auto"/>
            </w:tcBorders>
            <w:hideMark/>
          </w:tcPr>
          <w:p w14:paraId="2BD0FC31" w14:textId="77777777" w:rsidR="003829C5" w:rsidRPr="00A002A7" w:rsidRDefault="003829C5" w:rsidP="007D3B48">
            <w:pPr>
              <w:spacing w:line="256" w:lineRule="auto"/>
              <w:jc w:val="both"/>
            </w:pPr>
            <w:r w:rsidRPr="00A002A7">
              <w:t>Jungimas- trikampis</w:t>
            </w:r>
          </w:p>
        </w:tc>
        <w:tc>
          <w:tcPr>
            <w:tcW w:w="2338" w:type="dxa"/>
            <w:tcBorders>
              <w:top w:val="single" w:sz="4" w:space="0" w:color="auto"/>
              <w:left w:val="single" w:sz="4" w:space="0" w:color="auto"/>
              <w:bottom w:val="single" w:sz="4" w:space="0" w:color="auto"/>
              <w:right w:val="single" w:sz="4" w:space="0" w:color="auto"/>
            </w:tcBorders>
          </w:tcPr>
          <w:p w14:paraId="0B67B062" w14:textId="4378FBC0" w:rsidR="003829C5" w:rsidRPr="00A002A7" w:rsidRDefault="00772E52" w:rsidP="007D3B48">
            <w:r>
              <w:rPr>
                <w:szCs w:val="20"/>
              </w:rPr>
              <w:t>N</w:t>
            </w:r>
            <w:r w:rsidR="003829C5" w:rsidRPr="00A002A7">
              <w:rPr>
                <w:szCs w:val="20"/>
              </w:rPr>
              <w:t>urodyti</w:t>
            </w:r>
          </w:p>
        </w:tc>
      </w:tr>
      <w:tr w:rsidR="003829C5" w:rsidRPr="00A002A7" w14:paraId="2FE4F200" w14:textId="77777777" w:rsidTr="006252D7">
        <w:trPr>
          <w:trHeight w:val="268"/>
        </w:trPr>
        <w:tc>
          <w:tcPr>
            <w:tcW w:w="702" w:type="dxa"/>
            <w:tcBorders>
              <w:top w:val="single" w:sz="4" w:space="0" w:color="auto"/>
              <w:left w:val="single" w:sz="4" w:space="0" w:color="auto"/>
              <w:bottom w:val="single" w:sz="4" w:space="0" w:color="auto"/>
              <w:right w:val="single" w:sz="4" w:space="0" w:color="auto"/>
            </w:tcBorders>
            <w:vAlign w:val="center"/>
          </w:tcPr>
          <w:p w14:paraId="53F74FFE" w14:textId="77777777" w:rsidR="003829C5" w:rsidRPr="00A002A7" w:rsidRDefault="003829C5" w:rsidP="007D3B48">
            <w:pPr>
              <w:spacing w:line="256" w:lineRule="auto"/>
              <w:jc w:val="center"/>
            </w:pPr>
            <w:r w:rsidRPr="00A002A7">
              <w:t>20.</w:t>
            </w:r>
          </w:p>
        </w:tc>
        <w:tc>
          <w:tcPr>
            <w:tcW w:w="1923" w:type="dxa"/>
            <w:vMerge/>
            <w:tcBorders>
              <w:left w:val="single" w:sz="4" w:space="0" w:color="auto"/>
              <w:right w:val="single" w:sz="4" w:space="0" w:color="auto"/>
            </w:tcBorders>
            <w:vAlign w:val="center"/>
            <w:hideMark/>
          </w:tcPr>
          <w:p w14:paraId="51C49BEA" w14:textId="77777777" w:rsidR="003829C5" w:rsidRPr="00A002A7" w:rsidRDefault="003829C5" w:rsidP="007D3B48">
            <w:pPr>
              <w:spacing w:line="256" w:lineRule="auto"/>
              <w:rPr>
                <w:b/>
                <w:i/>
                <w:lang w:val="en-US"/>
              </w:rPr>
            </w:pPr>
          </w:p>
        </w:tc>
        <w:tc>
          <w:tcPr>
            <w:tcW w:w="5204" w:type="dxa"/>
            <w:tcBorders>
              <w:top w:val="single" w:sz="4" w:space="0" w:color="auto"/>
              <w:left w:val="single" w:sz="4" w:space="0" w:color="auto"/>
              <w:bottom w:val="single" w:sz="4" w:space="0" w:color="auto"/>
              <w:right w:val="single" w:sz="4" w:space="0" w:color="auto"/>
            </w:tcBorders>
            <w:hideMark/>
          </w:tcPr>
          <w:p w14:paraId="7E9E3546" w14:textId="77777777" w:rsidR="003829C5" w:rsidRPr="00A002A7" w:rsidRDefault="003829C5" w:rsidP="007D3B48">
            <w:pPr>
              <w:spacing w:line="256" w:lineRule="auto"/>
            </w:pPr>
            <w:r w:rsidRPr="00A002A7">
              <w:t>Apsaugos klasė ne žemesnė kaip  IP68</w:t>
            </w:r>
          </w:p>
        </w:tc>
        <w:tc>
          <w:tcPr>
            <w:tcW w:w="2338" w:type="dxa"/>
            <w:tcBorders>
              <w:top w:val="single" w:sz="4" w:space="0" w:color="auto"/>
              <w:left w:val="single" w:sz="4" w:space="0" w:color="auto"/>
              <w:bottom w:val="single" w:sz="4" w:space="0" w:color="auto"/>
              <w:right w:val="single" w:sz="4" w:space="0" w:color="auto"/>
            </w:tcBorders>
          </w:tcPr>
          <w:p w14:paraId="166EB365" w14:textId="390852EE" w:rsidR="003829C5" w:rsidRPr="00A002A7" w:rsidRDefault="00772E52" w:rsidP="007D3B48">
            <w:r>
              <w:rPr>
                <w:szCs w:val="20"/>
              </w:rPr>
              <w:t>N</w:t>
            </w:r>
            <w:r w:rsidR="003829C5" w:rsidRPr="00A002A7">
              <w:rPr>
                <w:szCs w:val="20"/>
              </w:rPr>
              <w:t>urodyti</w:t>
            </w:r>
          </w:p>
        </w:tc>
      </w:tr>
      <w:tr w:rsidR="003829C5" w:rsidRPr="00A002A7" w14:paraId="123572C7" w14:textId="77777777" w:rsidTr="006252D7">
        <w:trPr>
          <w:trHeight w:val="268"/>
        </w:trPr>
        <w:tc>
          <w:tcPr>
            <w:tcW w:w="702" w:type="dxa"/>
            <w:tcBorders>
              <w:top w:val="single" w:sz="4" w:space="0" w:color="auto"/>
              <w:left w:val="single" w:sz="4" w:space="0" w:color="auto"/>
              <w:bottom w:val="single" w:sz="4" w:space="0" w:color="auto"/>
              <w:right w:val="single" w:sz="4" w:space="0" w:color="auto"/>
            </w:tcBorders>
            <w:vAlign w:val="center"/>
          </w:tcPr>
          <w:p w14:paraId="7D24A856" w14:textId="77777777" w:rsidR="003829C5" w:rsidRPr="00A002A7" w:rsidRDefault="003829C5" w:rsidP="007D3B48">
            <w:pPr>
              <w:spacing w:line="256" w:lineRule="auto"/>
              <w:jc w:val="center"/>
            </w:pPr>
            <w:r w:rsidRPr="00A002A7">
              <w:t>21.</w:t>
            </w:r>
          </w:p>
        </w:tc>
        <w:tc>
          <w:tcPr>
            <w:tcW w:w="1923" w:type="dxa"/>
            <w:vMerge/>
            <w:tcBorders>
              <w:left w:val="single" w:sz="4" w:space="0" w:color="auto"/>
              <w:right w:val="single" w:sz="4" w:space="0" w:color="auto"/>
            </w:tcBorders>
            <w:vAlign w:val="center"/>
            <w:hideMark/>
          </w:tcPr>
          <w:p w14:paraId="025AF03E" w14:textId="77777777" w:rsidR="003829C5" w:rsidRPr="00A002A7" w:rsidRDefault="003829C5" w:rsidP="007D3B48">
            <w:pPr>
              <w:spacing w:line="256" w:lineRule="auto"/>
              <w:rPr>
                <w:b/>
                <w:i/>
                <w:lang w:val="en-US"/>
              </w:rPr>
            </w:pPr>
          </w:p>
        </w:tc>
        <w:tc>
          <w:tcPr>
            <w:tcW w:w="5204" w:type="dxa"/>
            <w:tcBorders>
              <w:top w:val="single" w:sz="4" w:space="0" w:color="auto"/>
              <w:left w:val="single" w:sz="4" w:space="0" w:color="auto"/>
              <w:bottom w:val="single" w:sz="4" w:space="0" w:color="auto"/>
              <w:right w:val="single" w:sz="4" w:space="0" w:color="auto"/>
            </w:tcBorders>
            <w:hideMark/>
          </w:tcPr>
          <w:p w14:paraId="75BF3DE2" w14:textId="77777777" w:rsidR="003829C5" w:rsidRPr="00A002A7" w:rsidRDefault="003829C5" w:rsidP="007D3B48">
            <w:pPr>
              <w:spacing w:line="256" w:lineRule="auto"/>
            </w:pPr>
            <w:r w:rsidRPr="00A002A7">
              <w:t>Kabelio ilgis ne mažiau 10 m (du jėgos kabeliai ir vienas kontrolinis)</w:t>
            </w:r>
          </w:p>
        </w:tc>
        <w:tc>
          <w:tcPr>
            <w:tcW w:w="2338" w:type="dxa"/>
            <w:tcBorders>
              <w:top w:val="single" w:sz="4" w:space="0" w:color="auto"/>
              <w:left w:val="single" w:sz="4" w:space="0" w:color="auto"/>
              <w:bottom w:val="single" w:sz="4" w:space="0" w:color="auto"/>
              <w:right w:val="single" w:sz="4" w:space="0" w:color="auto"/>
            </w:tcBorders>
          </w:tcPr>
          <w:p w14:paraId="44B5EC42" w14:textId="49AA8E69" w:rsidR="003829C5" w:rsidRPr="00A002A7" w:rsidRDefault="00772E52" w:rsidP="007D3B48">
            <w:r>
              <w:rPr>
                <w:szCs w:val="20"/>
              </w:rPr>
              <w:t>N</w:t>
            </w:r>
            <w:r w:rsidR="003829C5" w:rsidRPr="00A002A7">
              <w:rPr>
                <w:szCs w:val="20"/>
              </w:rPr>
              <w:t>urodyti</w:t>
            </w:r>
          </w:p>
        </w:tc>
      </w:tr>
      <w:tr w:rsidR="003829C5" w:rsidRPr="00A002A7" w14:paraId="45D4A65D" w14:textId="77777777" w:rsidTr="006252D7">
        <w:trPr>
          <w:trHeight w:val="381"/>
        </w:trPr>
        <w:tc>
          <w:tcPr>
            <w:tcW w:w="702" w:type="dxa"/>
            <w:tcBorders>
              <w:top w:val="single" w:sz="4" w:space="0" w:color="auto"/>
              <w:left w:val="single" w:sz="4" w:space="0" w:color="auto"/>
              <w:bottom w:val="single" w:sz="4" w:space="0" w:color="auto"/>
              <w:right w:val="single" w:sz="4" w:space="0" w:color="auto"/>
            </w:tcBorders>
            <w:vAlign w:val="center"/>
          </w:tcPr>
          <w:p w14:paraId="2780E4C2" w14:textId="77777777" w:rsidR="003829C5" w:rsidRPr="00A002A7" w:rsidRDefault="003829C5" w:rsidP="007D3B48">
            <w:pPr>
              <w:spacing w:line="256" w:lineRule="auto"/>
              <w:jc w:val="center"/>
            </w:pPr>
            <w:r w:rsidRPr="00A002A7">
              <w:t>22.</w:t>
            </w:r>
          </w:p>
        </w:tc>
        <w:tc>
          <w:tcPr>
            <w:tcW w:w="1923" w:type="dxa"/>
            <w:vMerge/>
            <w:tcBorders>
              <w:left w:val="single" w:sz="4" w:space="0" w:color="auto"/>
              <w:right w:val="single" w:sz="4" w:space="0" w:color="auto"/>
            </w:tcBorders>
            <w:vAlign w:val="center"/>
            <w:hideMark/>
          </w:tcPr>
          <w:p w14:paraId="16D49D41" w14:textId="77777777" w:rsidR="003829C5" w:rsidRPr="00A002A7" w:rsidRDefault="003829C5" w:rsidP="007D3B48">
            <w:pPr>
              <w:spacing w:line="256" w:lineRule="auto"/>
              <w:rPr>
                <w:b/>
                <w:i/>
                <w:lang w:val="en-US"/>
              </w:rPr>
            </w:pPr>
          </w:p>
        </w:tc>
        <w:tc>
          <w:tcPr>
            <w:tcW w:w="5204" w:type="dxa"/>
            <w:tcBorders>
              <w:top w:val="single" w:sz="4" w:space="0" w:color="auto"/>
              <w:left w:val="single" w:sz="4" w:space="0" w:color="auto"/>
              <w:bottom w:val="single" w:sz="4" w:space="0" w:color="auto"/>
              <w:right w:val="single" w:sz="4" w:space="0" w:color="auto"/>
            </w:tcBorders>
            <w:hideMark/>
          </w:tcPr>
          <w:p w14:paraId="75A1719F" w14:textId="77777777" w:rsidR="003829C5" w:rsidRPr="00A002A7" w:rsidRDefault="003829C5" w:rsidP="007D3B48">
            <w:pPr>
              <w:spacing w:line="256" w:lineRule="auto"/>
            </w:pPr>
            <w:r w:rsidRPr="00A002A7">
              <w:t>Efektyvumo klase  IE3  pagal IEC 60034-30</w:t>
            </w:r>
          </w:p>
        </w:tc>
        <w:tc>
          <w:tcPr>
            <w:tcW w:w="2338" w:type="dxa"/>
            <w:tcBorders>
              <w:top w:val="single" w:sz="4" w:space="0" w:color="auto"/>
              <w:left w:val="single" w:sz="4" w:space="0" w:color="auto"/>
              <w:bottom w:val="single" w:sz="4" w:space="0" w:color="auto"/>
              <w:right w:val="single" w:sz="4" w:space="0" w:color="auto"/>
            </w:tcBorders>
          </w:tcPr>
          <w:p w14:paraId="4D90C4A4" w14:textId="682FC02C" w:rsidR="003829C5" w:rsidRPr="00A002A7" w:rsidRDefault="00772E52" w:rsidP="007D3B48">
            <w:r>
              <w:rPr>
                <w:szCs w:val="20"/>
              </w:rPr>
              <w:t>N</w:t>
            </w:r>
            <w:r w:rsidR="003829C5" w:rsidRPr="00A002A7">
              <w:rPr>
                <w:szCs w:val="20"/>
              </w:rPr>
              <w:t>urodyti</w:t>
            </w:r>
          </w:p>
        </w:tc>
      </w:tr>
      <w:tr w:rsidR="003829C5" w:rsidRPr="00A002A7" w14:paraId="35D738E4" w14:textId="77777777" w:rsidTr="006252D7">
        <w:trPr>
          <w:trHeight w:val="477"/>
        </w:trPr>
        <w:tc>
          <w:tcPr>
            <w:tcW w:w="702" w:type="dxa"/>
            <w:tcBorders>
              <w:top w:val="single" w:sz="4" w:space="0" w:color="auto"/>
              <w:left w:val="single" w:sz="4" w:space="0" w:color="auto"/>
              <w:bottom w:val="single" w:sz="4" w:space="0" w:color="auto"/>
              <w:right w:val="single" w:sz="4" w:space="0" w:color="auto"/>
            </w:tcBorders>
            <w:vAlign w:val="center"/>
          </w:tcPr>
          <w:p w14:paraId="09FF0F03" w14:textId="77777777" w:rsidR="003829C5" w:rsidRPr="00A002A7" w:rsidRDefault="003829C5" w:rsidP="007D3B48">
            <w:pPr>
              <w:spacing w:line="256" w:lineRule="auto"/>
              <w:jc w:val="center"/>
            </w:pPr>
            <w:r w:rsidRPr="00A002A7">
              <w:t>23.</w:t>
            </w:r>
          </w:p>
        </w:tc>
        <w:tc>
          <w:tcPr>
            <w:tcW w:w="1923" w:type="dxa"/>
            <w:vMerge/>
            <w:tcBorders>
              <w:left w:val="single" w:sz="4" w:space="0" w:color="auto"/>
              <w:bottom w:val="single" w:sz="4" w:space="0" w:color="auto"/>
              <w:right w:val="single" w:sz="4" w:space="0" w:color="auto"/>
            </w:tcBorders>
            <w:vAlign w:val="center"/>
            <w:hideMark/>
          </w:tcPr>
          <w:p w14:paraId="18EF95AC" w14:textId="77777777" w:rsidR="003829C5" w:rsidRPr="00A002A7" w:rsidRDefault="003829C5" w:rsidP="007D3B48">
            <w:pPr>
              <w:spacing w:line="256" w:lineRule="auto"/>
              <w:rPr>
                <w:b/>
                <w:i/>
                <w:lang w:val="en-US"/>
              </w:rPr>
            </w:pPr>
          </w:p>
        </w:tc>
        <w:tc>
          <w:tcPr>
            <w:tcW w:w="5204" w:type="dxa"/>
            <w:tcBorders>
              <w:top w:val="single" w:sz="4" w:space="0" w:color="auto"/>
              <w:left w:val="single" w:sz="4" w:space="0" w:color="auto"/>
              <w:bottom w:val="single" w:sz="4" w:space="0" w:color="auto"/>
              <w:right w:val="single" w:sz="4" w:space="0" w:color="auto"/>
            </w:tcBorders>
            <w:hideMark/>
          </w:tcPr>
          <w:p w14:paraId="3A4DA813" w14:textId="77777777" w:rsidR="003829C5" w:rsidRPr="00A002A7" w:rsidRDefault="003829C5" w:rsidP="007D3B48">
            <w:pPr>
              <w:spacing w:line="256" w:lineRule="auto"/>
            </w:pPr>
            <w:r w:rsidRPr="00A002A7">
              <w:t xml:space="preserve">El. variklio izoliacijos klase H </w:t>
            </w:r>
          </w:p>
        </w:tc>
        <w:tc>
          <w:tcPr>
            <w:tcW w:w="2338" w:type="dxa"/>
            <w:tcBorders>
              <w:top w:val="single" w:sz="4" w:space="0" w:color="auto"/>
              <w:left w:val="single" w:sz="4" w:space="0" w:color="auto"/>
              <w:bottom w:val="single" w:sz="4" w:space="0" w:color="auto"/>
              <w:right w:val="single" w:sz="4" w:space="0" w:color="auto"/>
            </w:tcBorders>
          </w:tcPr>
          <w:p w14:paraId="5035AA68" w14:textId="243186F4" w:rsidR="003829C5" w:rsidRPr="00A002A7" w:rsidRDefault="00772E52" w:rsidP="007D3B48">
            <w:r>
              <w:rPr>
                <w:szCs w:val="20"/>
              </w:rPr>
              <w:t>N</w:t>
            </w:r>
            <w:r w:rsidR="003829C5" w:rsidRPr="00A002A7">
              <w:rPr>
                <w:szCs w:val="20"/>
              </w:rPr>
              <w:t>urodyti</w:t>
            </w:r>
          </w:p>
        </w:tc>
      </w:tr>
      <w:tr w:rsidR="003829C5" w:rsidRPr="00A002A7" w14:paraId="45D70321" w14:textId="77777777" w:rsidTr="006252D7">
        <w:trPr>
          <w:trHeight w:val="268"/>
        </w:trPr>
        <w:tc>
          <w:tcPr>
            <w:tcW w:w="702" w:type="dxa"/>
            <w:tcBorders>
              <w:top w:val="single" w:sz="4" w:space="0" w:color="auto"/>
              <w:left w:val="single" w:sz="4" w:space="0" w:color="auto"/>
              <w:bottom w:val="single" w:sz="4" w:space="0" w:color="auto"/>
              <w:right w:val="single" w:sz="4" w:space="0" w:color="auto"/>
            </w:tcBorders>
            <w:vAlign w:val="center"/>
          </w:tcPr>
          <w:p w14:paraId="1CAE45E4" w14:textId="77777777" w:rsidR="003829C5" w:rsidRPr="00A002A7" w:rsidRDefault="003829C5" w:rsidP="007D3B48">
            <w:pPr>
              <w:spacing w:line="256" w:lineRule="auto"/>
              <w:jc w:val="center"/>
            </w:pPr>
            <w:r w:rsidRPr="00A002A7">
              <w:t>24.</w:t>
            </w:r>
          </w:p>
        </w:tc>
        <w:tc>
          <w:tcPr>
            <w:tcW w:w="1923" w:type="dxa"/>
            <w:vMerge w:val="restart"/>
            <w:tcBorders>
              <w:top w:val="single" w:sz="4" w:space="0" w:color="auto"/>
              <w:left w:val="single" w:sz="4" w:space="0" w:color="auto"/>
              <w:bottom w:val="single" w:sz="4" w:space="0" w:color="auto"/>
              <w:right w:val="single" w:sz="4" w:space="0" w:color="auto"/>
            </w:tcBorders>
            <w:vAlign w:val="center"/>
            <w:hideMark/>
          </w:tcPr>
          <w:p w14:paraId="64BC051B" w14:textId="77777777" w:rsidR="003829C5" w:rsidRPr="00A002A7" w:rsidRDefault="003829C5" w:rsidP="007D3B48">
            <w:pPr>
              <w:spacing w:line="256" w:lineRule="auto"/>
            </w:pPr>
            <w:r w:rsidRPr="00A002A7">
              <w:t>Variklio apsaugos</w:t>
            </w:r>
          </w:p>
        </w:tc>
        <w:tc>
          <w:tcPr>
            <w:tcW w:w="5204" w:type="dxa"/>
            <w:tcBorders>
              <w:top w:val="single" w:sz="4" w:space="0" w:color="auto"/>
              <w:left w:val="single" w:sz="4" w:space="0" w:color="auto"/>
              <w:bottom w:val="single" w:sz="4" w:space="0" w:color="auto"/>
              <w:right w:val="single" w:sz="4" w:space="0" w:color="auto"/>
            </w:tcBorders>
            <w:hideMark/>
          </w:tcPr>
          <w:p w14:paraId="1C1CCF60" w14:textId="77777777" w:rsidR="003829C5" w:rsidRPr="00A002A7" w:rsidRDefault="003829C5" w:rsidP="007D3B48">
            <w:pPr>
              <w:spacing w:line="256" w:lineRule="auto"/>
            </w:pPr>
            <w:r w:rsidRPr="00A002A7">
              <w:t>Variklio statoriaus apvijose turi būti sumontuoti šiluminės apsaugos davikliai.</w:t>
            </w:r>
          </w:p>
        </w:tc>
        <w:tc>
          <w:tcPr>
            <w:tcW w:w="2338" w:type="dxa"/>
            <w:tcBorders>
              <w:top w:val="single" w:sz="4" w:space="0" w:color="auto"/>
              <w:left w:val="single" w:sz="4" w:space="0" w:color="auto"/>
              <w:bottom w:val="single" w:sz="4" w:space="0" w:color="auto"/>
              <w:right w:val="single" w:sz="4" w:space="0" w:color="auto"/>
            </w:tcBorders>
          </w:tcPr>
          <w:p w14:paraId="184C654D" w14:textId="43323FCD" w:rsidR="003829C5" w:rsidRPr="00A002A7" w:rsidRDefault="00772E52" w:rsidP="007D3B48">
            <w:r>
              <w:rPr>
                <w:szCs w:val="20"/>
              </w:rPr>
              <w:t>Atitinka</w:t>
            </w:r>
          </w:p>
        </w:tc>
      </w:tr>
      <w:tr w:rsidR="003829C5" w:rsidRPr="00A002A7" w14:paraId="2FDD4BA6" w14:textId="77777777" w:rsidTr="006252D7">
        <w:trPr>
          <w:trHeight w:val="656"/>
        </w:trPr>
        <w:tc>
          <w:tcPr>
            <w:tcW w:w="702" w:type="dxa"/>
            <w:tcBorders>
              <w:top w:val="single" w:sz="4" w:space="0" w:color="auto"/>
              <w:left w:val="single" w:sz="4" w:space="0" w:color="auto"/>
              <w:bottom w:val="single" w:sz="4" w:space="0" w:color="auto"/>
              <w:right w:val="single" w:sz="4" w:space="0" w:color="auto"/>
            </w:tcBorders>
            <w:vAlign w:val="center"/>
          </w:tcPr>
          <w:p w14:paraId="649FDFC1" w14:textId="77777777" w:rsidR="003829C5" w:rsidRPr="00A002A7" w:rsidRDefault="003829C5" w:rsidP="007D3B48">
            <w:pPr>
              <w:spacing w:line="256" w:lineRule="auto"/>
              <w:jc w:val="center"/>
              <w:rPr>
                <w:szCs w:val="20"/>
              </w:rPr>
            </w:pPr>
            <w:r w:rsidRPr="00A002A7">
              <w:rPr>
                <w:szCs w:val="20"/>
              </w:rPr>
              <w:t>25.</w:t>
            </w:r>
          </w:p>
        </w:tc>
        <w:tc>
          <w:tcPr>
            <w:tcW w:w="1923" w:type="dxa"/>
            <w:vMerge/>
            <w:tcBorders>
              <w:top w:val="single" w:sz="4" w:space="0" w:color="auto"/>
              <w:left w:val="single" w:sz="4" w:space="0" w:color="auto"/>
              <w:bottom w:val="single" w:sz="4" w:space="0" w:color="auto"/>
              <w:right w:val="single" w:sz="4" w:space="0" w:color="auto"/>
            </w:tcBorders>
            <w:vAlign w:val="center"/>
            <w:hideMark/>
          </w:tcPr>
          <w:p w14:paraId="6457D5FD" w14:textId="77777777" w:rsidR="003829C5" w:rsidRPr="00A002A7" w:rsidRDefault="003829C5" w:rsidP="007D3B48">
            <w:pPr>
              <w:spacing w:line="256" w:lineRule="auto"/>
              <w:rPr>
                <w:szCs w:val="20"/>
                <w:lang w:val="en-US"/>
              </w:rPr>
            </w:pPr>
          </w:p>
        </w:tc>
        <w:tc>
          <w:tcPr>
            <w:tcW w:w="5204" w:type="dxa"/>
            <w:tcBorders>
              <w:top w:val="single" w:sz="4" w:space="0" w:color="auto"/>
              <w:left w:val="single" w:sz="4" w:space="0" w:color="auto"/>
              <w:bottom w:val="single" w:sz="4" w:space="0" w:color="auto"/>
              <w:right w:val="single" w:sz="4" w:space="0" w:color="auto"/>
            </w:tcBorders>
            <w:vAlign w:val="center"/>
            <w:hideMark/>
          </w:tcPr>
          <w:p w14:paraId="18B933D0" w14:textId="77777777" w:rsidR="003829C5" w:rsidRPr="00A002A7" w:rsidRDefault="003829C5" w:rsidP="007D3B48">
            <w:pPr>
              <w:spacing w:line="256" w:lineRule="auto"/>
              <w:rPr>
                <w:color w:val="FF0000"/>
              </w:rPr>
            </w:pPr>
            <w:r w:rsidRPr="00A002A7">
              <w:t xml:space="preserve">Sausoje variklio ir kabelių sujungimo kameroje turi būti sumontuoti drėgmės elektrodas „ vanduo tepale“. </w:t>
            </w:r>
          </w:p>
        </w:tc>
        <w:tc>
          <w:tcPr>
            <w:tcW w:w="2338" w:type="dxa"/>
            <w:tcBorders>
              <w:top w:val="single" w:sz="4" w:space="0" w:color="auto"/>
              <w:left w:val="single" w:sz="4" w:space="0" w:color="auto"/>
              <w:bottom w:val="single" w:sz="4" w:space="0" w:color="auto"/>
              <w:right w:val="single" w:sz="4" w:space="0" w:color="auto"/>
            </w:tcBorders>
          </w:tcPr>
          <w:p w14:paraId="1405716E" w14:textId="4C224029" w:rsidR="003829C5" w:rsidRPr="00A002A7" w:rsidRDefault="00772E52" w:rsidP="007D3B48">
            <w:r>
              <w:rPr>
                <w:szCs w:val="20"/>
              </w:rPr>
              <w:t>Atitinka</w:t>
            </w:r>
          </w:p>
        </w:tc>
      </w:tr>
      <w:tr w:rsidR="003829C5" w:rsidRPr="00A002A7" w14:paraId="12C91693" w14:textId="77777777" w:rsidTr="006252D7">
        <w:trPr>
          <w:trHeight w:val="656"/>
        </w:trPr>
        <w:tc>
          <w:tcPr>
            <w:tcW w:w="702" w:type="dxa"/>
            <w:tcBorders>
              <w:top w:val="single" w:sz="4" w:space="0" w:color="auto"/>
              <w:left w:val="single" w:sz="4" w:space="0" w:color="auto"/>
              <w:bottom w:val="single" w:sz="4" w:space="0" w:color="auto"/>
              <w:right w:val="single" w:sz="4" w:space="0" w:color="auto"/>
            </w:tcBorders>
            <w:vAlign w:val="center"/>
          </w:tcPr>
          <w:p w14:paraId="57ABEC1B" w14:textId="77777777" w:rsidR="003829C5" w:rsidRPr="00A002A7" w:rsidRDefault="003829C5" w:rsidP="007D3B48">
            <w:pPr>
              <w:spacing w:line="256" w:lineRule="auto"/>
              <w:jc w:val="center"/>
              <w:rPr>
                <w:szCs w:val="20"/>
              </w:rPr>
            </w:pPr>
            <w:r w:rsidRPr="00A002A7">
              <w:rPr>
                <w:szCs w:val="20"/>
              </w:rPr>
              <w:lastRenderedPageBreak/>
              <w:t>26.</w:t>
            </w:r>
          </w:p>
        </w:tc>
        <w:tc>
          <w:tcPr>
            <w:tcW w:w="1923" w:type="dxa"/>
            <w:tcBorders>
              <w:top w:val="single" w:sz="4" w:space="0" w:color="auto"/>
              <w:left w:val="single" w:sz="4" w:space="0" w:color="auto"/>
              <w:bottom w:val="single" w:sz="4" w:space="0" w:color="auto"/>
              <w:right w:val="single" w:sz="4" w:space="0" w:color="auto"/>
            </w:tcBorders>
            <w:vAlign w:val="center"/>
          </w:tcPr>
          <w:p w14:paraId="798DA89D" w14:textId="77777777" w:rsidR="003829C5" w:rsidRPr="00A002A7" w:rsidRDefault="003829C5" w:rsidP="007D3B48">
            <w:pPr>
              <w:spacing w:line="256" w:lineRule="auto"/>
              <w:rPr>
                <w:szCs w:val="20"/>
              </w:rPr>
            </w:pPr>
            <w:r w:rsidRPr="00A002A7">
              <w:rPr>
                <w:szCs w:val="20"/>
                <w:lang w:val="en-US"/>
              </w:rPr>
              <w:t xml:space="preserve">    </w:t>
            </w:r>
            <w:r w:rsidRPr="00A002A7">
              <w:rPr>
                <w:szCs w:val="20"/>
              </w:rPr>
              <w:t xml:space="preserve"> Brėžinys</w:t>
            </w:r>
          </w:p>
        </w:tc>
        <w:tc>
          <w:tcPr>
            <w:tcW w:w="5204" w:type="dxa"/>
            <w:tcBorders>
              <w:top w:val="single" w:sz="4" w:space="0" w:color="auto"/>
              <w:left w:val="single" w:sz="4" w:space="0" w:color="auto"/>
              <w:bottom w:val="single" w:sz="4" w:space="0" w:color="auto"/>
              <w:right w:val="single" w:sz="4" w:space="0" w:color="auto"/>
            </w:tcBorders>
            <w:vAlign w:val="center"/>
          </w:tcPr>
          <w:p w14:paraId="4A8A82F3" w14:textId="77777777" w:rsidR="003829C5" w:rsidRPr="00A002A7" w:rsidRDefault="003829C5" w:rsidP="007D3B48">
            <w:pPr>
              <w:spacing w:line="256" w:lineRule="auto"/>
              <w:rPr>
                <w:szCs w:val="20"/>
              </w:rPr>
            </w:pPr>
            <w:r w:rsidRPr="00A002A7">
              <w:rPr>
                <w:noProof/>
                <w:szCs w:val="20"/>
                <w:lang w:eastAsia="lt-LT"/>
              </w:rPr>
              <w:drawing>
                <wp:inline distT="0" distB="0" distL="0" distR="0" wp14:anchorId="6D97188E" wp14:editId="5895FE4A">
                  <wp:extent cx="3027967" cy="3960162"/>
                  <wp:effectExtent l="0" t="0" r="1270" b="254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052960" cy="3992849"/>
                          </a:xfrm>
                          <a:prstGeom prst="rect">
                            <a:avLst/>
                          </a:prstGeom>
                          <a:noFill/>
                        </pic:spPr>
                      </pic:pic>
                    </a:graphicData>
                  </a:graphic>
                </wp:inline>
              </w:drawing>
            </w:r>
          </w:p>
        </w:tc>
        <w:tc>
          <w:tcPr>
            <w:tcW w:w="2338" w:type="dxa"/>
            <w:tcBorders>
              <w:top w:val="single" w:sz="4" w:space="0" w:color="auto"/>
              <w:left w:val="single" w:sz="4" w:space="0" w:color="auto"/>
              <w:bottom w:val="single" w:sz="4" w:space="0" w:color="auto"/>
              <w:right w:val="single" w:sz="4" w:space="0" w:color="auto"/>
            </w:tcBorders>
            <w:vAlign w:val="center"/>
          </w:tcPr>
          <w:p w14:paraId="3ECE7E1E" w14:textId="77777777" w:rsidR="003829C5" w:rsidRPr="00A002A7" w:rsidRDefault="003829C5" w:rsidP="007D3B48">
            <w:pPr>
              <w:spacing w:line="256" w:lineRule="auto"/>
              <w:jc w:val="center"/>
              <w:rPr>
                <w:szCs w:val="20"/>
              </w:rPr>
            </w:pPr>
            <w:r w:rsidRPr="00A002A7">
              <w:rPr>
                <w:szCs w:val="20"/>
              </w:rPr>
              <w:t>„Atitinka“/ „Neatitinka“</w:t>
            </w:r>
          </w:p>
        </w:tc>
      </w:tr>
      <w:tr w:rsidR="000F2683" w:rsidRPr="00A002A7" w14:paraId="7B9A47A3" w14:textId="77777777" w:rsidTr="006252D7">
        <w:trPr>
          <w:trHeight w:val="656"/>
        </w:trPr>
        <w:tc>
          <w:tcPr>
            <w:tcW w:w="702" w:type="dxa"/>
            <w:tcBorders>
              <w:top w:val="single" w:sz="4" w:space="0" w:color="auto"/>
              <w:left w:val="single" w:sz="4" w:space="0" w:color="auto"/>
              <w:bottom w:val="single" w:sz="4" w:space="0" w:color="auto"/>
              <w:right w:val="single" w:sz="4" w:space="0" w:color="auto"/>
            </w:tcBorders>
            <w:vAlign w:val="center"/>
          </w:tcPr>
          <w:p w14:paraId="4773B86E" w14:textId="3717DC6B" w:rsidR="000F2683" w:rsidRPr="00A002A7" w:rsidRDefault="000F2683" w:rsidP="000F2683">
            <w:pPr>
              <w:spacing w:line="256" w:lineRule="auto"/>
              <w:jc w:val="both"/>
              <w:rPr>
                <w:szCs w:val="20"/>
              </w:rPr>
            </w:pPr>
            <w:r>
              <w:rPr>
                <w:szCs w:val="20"/>
              </w:rPr>
              <w:t>27.</w:t>
            </w:r>
          </w:p>
        </w:tc>
        <w:tc>
          <w:tcPr>
            <w:tcW w:w="1923" w:type="dxa"/>
            <w:tcBorders>
              <w:top w:val="single" w:sz="4" w:space="0" w:color="auto"/>
              <w:left w:val="single" w:sz="4" w:space="0" w:color="auto"/>
              <w:bottom w:val="single" w:sz="4" w:space="0" w:color="auto"/>
              <w:right w:val="single" w:sz="4" w:space="0" w:color="auto"/>
            </w:tcBorders>
            <w:vAlign w:val="center"/>
          </w:tcPr>
          <w:p w14:paraId="3D772230" w14:textId="237208E8" w:rsidR="000F2683" w:rsidRPr="00A002A7" w:rsidRDefault="000F2683" w:rsidP="000F2683">
            <w:pPr>
              <w:spacing w:line="256" w:lineRule="auto"/>
              <w:rPr>
                <w:szCs w:val="20"/>
              </w:rPr>
            </w:pPr>
            <w:r>
              <w:rPr>
                <w:szCs w:val="20"/>
              </w:rPr>
              <w:t>Pagaminimo data</w:t>
            </w:r>
          </w:p>
        </w:tc>
        <w:tc>
          <w:tcPr>
            <w:tcW w:w="5204" w:type="dxa"/>
            <w:tcBorders>
              <w:top w:val="single" w:sz="4" w:space="0" w:color="auto"/>
              <w:left w:val="single" w:sz="4" w:space="0" w:color="auto"/>
              <w:bottom w:val="single" w:sz="4" w:space="0" w:color="auto"/>
              <w:right w:val="single" w:sz="4" w:space="0" w:color="auto"/>
            </w:tcBorders>
            <w:vAlign w:val="center"/>
          </w:tcPr>
          <w:p w14:paraId="22C2452B" w14:textId="1EE6B28A" w:rsidR="000F2683" w:rsidRPr="00A002A7" w:rsidRDefault="000F2683" w:rsidP="000F2683">
            <w:pPr>
              <w:spacing w:line="256" w:lineRule="auto"/>
              <w:rPr>
                <w:noProof/>
                <w:szCs w:val="20"/>
              </w:rPr>
            </w:pPr>
            <w:r>
              <w:rPr>
                <w:szCs w:val="20"/>
              </w:rPr>
              <w:t>Ne senesnis siurblys kaip 2025 metų.</w:t>
            </w:r>
          </w:p>
        </w:tc>
        <w:tc>
          <w:tcPr>
            <w:tcW w:w="2338" w:type="dxa"/>
            <w:tcBorders>
              <w:top w:val="single" w:sz="4" w:space="0" w:color="auto"/>
              <w:left w:val="single" w:sz="4" w:space="0" w:color="auto"/>
              <w:bottom w:val="single" w:sz="4" w:space="0" w:color="auto"/>
              <w:right w:val="single" w:sz="4" w:space="0" w:color="auto"/>
            </w:tcBorders>
            <w:vAlign w:val="center"/>
          </w:tcPr>
          <w:p w14:paraId="11E43A39" w14:textId="05BB8D8C" w:rsidR="000F2683" w:rsidRPr="00A002A7" w:rsidRDefault="000F2683" w:rsidP="000F2683">
            <w:pPr>
              <w:spacing w:line="256" w:lineRule="auto"/>
              <w:jc w:val="center"/>
              <w:rPr>
                <w:szCs w:val="20"/>
              </w:rPr>
            </w:pPr>
            <w:r>
              <w:rPr>
                <w:iCs/>
                <w:szCs w:val="20"/>
              </w:rPr>
              <w:t xml:space="preserve">Atitinka </w:t>
            </w:r>
          </w:p>
        </w:tc>
      </w:tr>
    </w:tbl>
    <w:p w14:paraId="68BB3B7D" w14:textId="77777777" w:rsidR="003829C5" w:rsidRPr="00A002A7" w:rsidRDefault="003829C5" w:rsidP="003829C5">
      <w:pPr>
        <w:rPr>
          <w:sz w:val="16"/>
          <w:szCs w:val="16"/>
        </w:rPr>
      </w:pPr>
    </w:p>
    <w:p w14:paraId="71E60D3D" w14:textId="77777777" w:rsidR="003829C5" w:rsidRPr="00A002A7" w:rsidRDefault="003829C5" w:rsidP="003829C5">
      <w:pPr>
        <w:rPr>
          <w:b/>
        </w:rPr>
      </w:pPr>
      <w:r w:rsidRPr="00A002A7">
        <w:rPr>
          <w:b/>
        </w:rPr>
        <w:t>3. Standartai</w:t>
      </w:r>
    </w:p>
    <w:p w14:paraId="48C54F02" w14:textId="77777777" w:rsidR="003829C5" w:rsidRPr="00A002A7" w:rsidRDefault="003829C5" w:rsidP="003829C5">
      <w:pPr>
        <w:jc w:val="both"/>
      </w:pPr>
      <w:r w:rsidRPr="00A002A7">
        <w:t>3.1 EN809, EN809A1, EN809 AC , EN ISO 12100-1 , 2; EN61000-6-2 (3), EN60034, EN60335</w:t>
      </w:r>
    </w:p>
    <w:p w14:paraId="5474E16F" w14:textId="77777777" w:rsidR="003829C5" w:rsidRPr="00A002A7" w:rsidRDefault="003829C5" w:rsidP="003829C5">
      <w:pPr>
        <w:jc w:val="both"/>
      </w:pPr>
      <w:r w:rsidRPr="00A002A7">
        <w:t>3.2 Elektros variklis IEC60034 -30  IE3 testavimas pagal  IEC 60034-2-1.</w:t>
      </w:r>
    </w:p>
    <w:p w14:paraId="22F933C5" w14:textId="7A0B3B32" w:rsidR="003829C5" w:rsidRDefault="003829C5" w:rsidP="003829C5">
      <w:pPr>
        <w:jc w:val="both"/>
      </w:pPr>
      <w:r w:rsidRPr="00A002A7">
        <w:t>3.3   CE atitiktis : • Machinery Directive (MD), 2006/42/EC, EMC 2004/108/EC • Low Voltage Directive (LVD), 2014/35/EU</w:t>
      </w:r>
    </w:p>
    <w:p w14:paraId="1BEADE4F" w14:textId="77777777" w:rsidR="00A46EC9" w:rsidRPr="00A002A7" w:rsidRDefault="00A46EC9" w:rsidP="003829C5">
      <w:pPr>
        <w:jc w:val="both"/>
      </w:pPr>
    </w:p>
    <w:p w14:paraId="4D43DB3E" w14:textId="77777777" w:rsidR="003829C5" w:rsidRPr="00A002A7" w:rsidRDefault="003829C5" w:rsidP="003829C5">
      <w:pPr>
        <w:jc w:val="both"/>
        <w:rPr>
          <w:b/>
        </w:rPr>
      </w:pPr>
      <w:r w:rsidRPr="00A002A7">
        <w:rPr>
          <w:b/>
        </w:rPr>
        <w:t>4.Licencijos, sertifikavimas</w:t>
      </w:r>
    </w:p>
    <w:p w14:paraId="0C65ED66" w14:textId="66AE194D" w:rsidR="00A46EC9" w:rsidRDefault="00C51BA1" w:rsidP="003829C5">
      <w:pPr>
        <w:jc w:val="both"/>
      </w:pPr>
      <w:r w:rsidRPr="00C51BA1">
        <w:t>4.1 Netaikoma.</w:t>
      </w:r>
    </w:p>
    <w:p w14:paraId="400D9270" w14:textId="77777777" w:rsidR="00C51BA1" w:rsidRPr="00A002A7" w:rsidRDefault="00C51BA1" w:rsidP="003829C5">
      <w:pPr>
        <w:jc w:val="both"/>
      </w:pPr>
    </w:p>
    <w:p w14:paraId="40CF4D6B" w14:textId="77777777" w:rsidR="003829C5" w:rsidRPr="00A002A7" w:rsidRDefault="003829C5" w:rsidP="003829C5">
      <w:pPr>
        <w:jc w:val="both"/>
        <w:rPr>
          <w:b/>
        </w:rPr>
      </w:pPr>
      <w:r w:rsidRPr="00A002A7">
        <w:rPr>
          <w:b/>
        </w:rPr>
        <w:t>5.Gamyba, tikrinimas ir testavimas</w:t>
      </w:r>
    </w:p>
    <w:p w14:paraId="7ED7D52E" w14:textId="77777777" w:rsidR="00C51BA1" w:rsidRPr="00C51BA1" w:rsidRDefault="00C51BA1" w:rsidP="00C51BA1">
      <w:pPr>
        <w:jc w:val="both"/>
      </w:pPr>
      <w:r w:rsidRPr="00C51BA1">
        <w:t xml:space="preserve">5.1 Gamintojas turi laikytis ISO 9001 arba lygiaverčio standarto. </w:t>
      </w:r>
    </w:p>
    <w:p w14:paraId="2197B23A" w14:textId="3D512976" w:rsidR="003829C5" w:rsidRPr="00A002A7" w:rsidRDefault="003829C5" w:rsidP="003829C5">
      <w:pPr>
        <w:jc w:val="both"/>
      </w:pPr>
      <w:r w:rsidRPr="00A002A7">
        <w:t xml:space="preserve"> </w:t>
      </w:r>
    </w:p>
    <w:p w14:paraId="507F6644" w14:textId="77777777" w:rsidR="003829C5" w:rsidRPr="00A002A7" w:rsidRDefault="003829C5" w:rsidP="003829C5">
      <w:pPr>
        <w:jc w:val="both"/>
        <w:rPr>
          <w:b/>
        </w:rPr>
      </w:pPr>
      <w:r w:rsidRPr="00A002A7">
        <w:rPr>
          <w:b/>
        </w:rPr>
        <w:t>6.Pakuotės ir transportavimas</w:t>
      </w:r>
    </w:p>
    <w:p w14:paraId="24B91325" w14:textId="77777777" w:rsidR="00C30500" w:rsidRDefault="00C30500" w:rsidP="00C30500">
      <w:pPr>
        <w:jc w:val="both"/>
      </w:pPr>
      <w:r>
        <w:t>6.1. Standartinė gamyklinė pakuotė. Su galimybe  sandėliuoti  uždaroje patalpoje min 0  + 40С. Nepažeista.</w:t>
      </w:r>
    </w:p>
    <w:p w14:paraId="6B20435D" w14:textId="77777777" w:rsidR="00C30500" w:rsidRDefault="00C30500" w:rsidP="00C30500">
      <w:pPr>
        <w:jc w:val="both"/>
      </w:pPr>
      <w:r>
        <w:t>6.2. Pakuotė turi būti laikytina perdirbama pakuote pagal Lietuvos Respublikos mokesčio už aplinkos teršimą įstatymo nuostatas ir (ar) turi būti vienalytė (homogeniškos) pakuotė, pagamintos iš vienos rūšies medžiagos:</w:t>
      </w:r>
    </w:p>
    <w:p w14:paraId="4FC52738" w14:textId="77777777" w:rsidR="00C30500" w:rsidRDefault="00C30500" w:rsidP="00C30500">
      <w:pPr>
        <w:ind w:left="792"/>
        <w:contextualSpacing/>
        <w:jc w:val="both"/>
        <w:rPr>
          <w:sz w:val="20"/>
          <w:szCs w:val="20"/>
        </w:rPr>
      </w:pPr>
    </w:p>
    <w:tbl>
      <w:tblPr>
        <w:tblW w:w="5000" w:type="pct"/>
        <w:tblInd w:w="-10" w:type="dxa"/>
        <w:tblCellMar>
          <w:left w:w="0" w:type="dxa"/>
          <w:right w:w="0" w:type="dxa"/>
        </w:tblCellMar>
        <w:tblLook w:val="04A0" w:firstRow="1" w:lastRow="0" w:firstColumn="1" w:lastColumn="0" w:noHBand="0" w:noVBand="1"/>
      </w:tblPr>
      <w:tblGrid>
        <w:gridCol w:w="709"/>
        <w:gridCol w:w="4458"/>
        <w:gridCol w:w="4713"/>
      </w:tblGrid>
      <w:tr w:rsidR="00C30500" w14:paraId="3EFAA9FF" w14:textId="77777777" w:rsidTr="00C30500">
        <w:trPr>
          <w:trHeight w:val="390"/>
        </w:trPr>
        <w:tc>
          <w:tcPr>
            <w:tcW w:w="3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7E607D" w14:textId="77777777" w:rsidR="00C30500" w:rsidRDefault="00C30500">
            <w:pPr>
              <w:jc w:val="both"/>
              <w:rPr>
                <w:b/>
                <w:bCs/>
                <w:sz w:val="18"/>
                <w:szCs w:val="18"/>
                <w:lang w:eastAsia="lt-LT"/>
              </w:rPr>
            </w:pPr>
            <w:r>
              <w:rPr>
                <w:b/>
                <w:bCs/>
                <w:color w:val="000000"/>
                <w:sz w:val="18"/>
                <w:szCs w:val="18"/>
              </w:rPr>
              <w:t>Eil. Nr.</w:t>
            </w:r>
          </w:p>
        </w:tc>
        <w:tc>
          <w:tcPr>
            <w:tcW w:w="225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4890BF" w14:textId="77777777" w:rsidR="00C30500" w:rsidRDefault="00C30500">
            <w:pPr>
              <w:jc w:val="both"/>
              <w:rPr>
                <w:b/>
                <w:bCs/>
                <w:sz w:val="18"/>
                <w:szCs w:val="18"/>
              </w:rPr>
            </w:pPr>
            <w:r>
              <w:rPr>
                <w:b/>
                <w:bCs/>
                <w:color w:val="000000"/>
                <w:sz w:val="18"/>
                <w:szCs w:val="18"/>
              </w:rPr>
              <w:t>Pakuotės medžiaga</w:t>
            </w:r>
          </w:p>
        </w:tc>
        <w:tc>
          <w:tcPr>
            <w:tcW w:w="238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E5DA75" w14:textId="77777777" w:rsidR="00C30500" w:rsidRDefault="00C30500">
            <w:pPr>
              <w:jc w:val="both"/>
              <w:rPr>
                <w:b/>
                <w:bCs/>
                <w:sz w:val="18"/>
                <w:szCs w:val="18"/>
              </w:rPr>
            </w:pPr>
            <w:r>
              <w:rPr>
                <w:b/>
                <w:bCs/>
                <w:color w:val="000000"/>
                <w:sz w:val="18"/>
                <w:szCs w:val="18"/>
              </w:rPr>
              <w:t>Ženklinimas</w:t>
            </w:r>
          </w:p>
        </w:tc>
      </w:tr>
      <w:tr w:rsidR="00C30500" w14:paraId="4F29F42E" w14:textId="77777777" w:rsidTr="00C30500">
        <w:trPr>
          <w:trHeight w:val="194"/>
        </w:trPr>
        <w:tc>
          <w:tcPr>
            <w:tcW w:w="35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588044" w14:textId="77777777" w:rsidR="00C30500" w:rsidRDefault="00C30500">
            <w:pPr>
              <w:jc w:val="both"/>
              <w:rPr>
                <w:sz w:val="18"/>
                <w:szCs w:val="18"/>
              </w:rPr>
            </w:pPr>
            <w:r>
              <w:rPr>
                <w:color w:val="000000"/>
                <w:sz w:val="18"/>
                <w:szCs w:val="18"/>
              </w:rPr>
              <w:t>1.</w:t>
            </w:r>
          </w:p>
        </w:tc>
        <w:tc>
          <w:tcPr>
            <w:tcW w:w="2256" w:type="pct"/>
            <w:tcBorders>
              <w:top w:val="nil"/>
              <w:left w:val="nil"/>
              <w:bottom w:val="single" w:sz="8" w:space="0" w:color="auto"/>
              <w:right w:val="single" w:sz="8" w:space="0" w:color="auto"/>
            </w:tcBorders>
            <w:tcMar>
              <w:top w:w="0" w:type="dxa"/>
              <w:left w:w="108" w:type="dxa"/>
              <w:bottom w:w="0" w:type="dxa"/>
              <w:right w:w="108" w:type="dxa"/>
            </w:tcMar>
            <w:hideMark/>
          </w:tcPr>
          <w:p w14:paraId="2B3D885F" w14:textId="77777777" w:rsidR="00C30500" w:rsidRDefault="00C30500">
            <w:pPr>
              <w:jc w:val="both"/>
              <w:rPr>
                <w:sz w:val="18"/>
                <w:szCs w:val="18"/>
              </w:rPr>
            </w:pPr>
            <w:r>
              <w:rPr>
                <w:color w:val="000000"/>
                <w:sz w:val="18"/>
                <w:szCs w:val="18"/>
              </w:rPr>
              <w:t>Stiklas</w:t>
            </w:r>
          </w:p>
        </w:tc>
        <w:tc>
          <w:tcPr>
            <w:tcW w:w="2385" w:type="pct"/>
            <w:tcBorders>
              <w:top w:val="nil"/>
              <w:left w:val="nil"/>
              <w:bottom w:val="single" w:sz="8" w:space="0" w:color="auto"/>
              <w:right w:val="single" w:sz="8" w:space="0" w:color="auto"/>
            </w:tcBorders>
            <w:tcMar>
              <w:top w:w="0" w:type="dxa"/>
              <w:left w:w="108" w:type="dxa"/>
              <w:bottom w:w="0" w:type="dxa"/>
              <w:right w:w="108" w:type="dxa"/>
            </w:tcMar>
            <w:hideMark/>
          </w:tcPr>
          <w:p w14:paraId="72A56BEA" w14:textId="77777777" w:rsidR="00C30500" w:rsidRDefault="00C30500">
            <w:pPr>
              <w:jc w:val="both"/>
              <w:rPr>
                <w:sz w:val="18"/>
                <w:szCs w:val="18"/>
              </w:rPr>
            </w:pPr>
            <w:r>
              <w:rPr>
                <w:color w:val="000000"/>
                <w:sz w:val="18"/>
                <w:szCs w:val="18"/>
              </w:rPr>
              <w:t>GL (arba GL nuo 70 iki 79)</w:t>
            </w:r>
          </w:p>
        </w:tc>
      </w:tr>
      <w:tr w:rsidR="00C30500" w14:paraId="497125B4" w14:textId="77777777" w:rsidTr="00C30500">
        <w:trPr>
          <w:trHeight w:val="585"/>
        </w:trPr>
        <w:tc>
          <w:tcPr>
            <w:tcW w:w="35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897270" w14:textId="77777777" w:rsidR="00C30500" w:rsidRDefault="00C30500">
            <w:pPr>
              <w:jc w:val="both"/>
              <w:rPr>
                <w:sz w:val="18"/>
                <w:szCs w:val="18"/>
              </w:rPr>
            </w:pPr>
            <w:r>
              <w:rPr>
                <w:color w:val="000000"/>
                <w:sz w:val="18"/>
                <w:szCs w:val="18"/>
              </w:rPr>
              <w:t>2.</w:t>
            </w:r>
          </w:p>
        </w:tc>
        <w:tc>
          <w:tcPr>
            <w:tcW w:w="2256" w:type="pct"/>
            <w:tcBorders>
              <w:top w:val="nil"/>
              <w:left w:val="nil"/>
              <w:bottom w:val="single" w:sz="8" w:space="0" w:color="auto"/>
              <w:right w:val="single" w:sz="8" w:space="0" w:color="auto"/>
            </w:tcBorders>
            <w:tcMar>
              <w:top w:w="0" w:type="dxa"/>
              <w:left w:w="108" w:type="dxa"/>
              <w:bottom w:w="0" w:type="dxa"/>
              <w:right w:w="108" w:type="dxa"/>
            </w:tcMar>
            <w:hideMark/>
          </w:tcPr>
          <w:p w14:paraId="0EF7F17B" w14:textId="77777777" w:rsidR="00C30500" w:rsidRDefault="00C30500">
            <w:pPr>
              <w:jc w:val="both"/>
              <w:rPr>
                <w:sz w:val="18"/>
                <w:szCs w:val="18"/>
              </w:rPr>
            </w:pPr>
            <w:r>
              <w:rPr>
                <w:color w:val="000000"/>
                <w:sz w:val="18"/>
                <w:szCs w:val="18"/>
              </w:rPr>
              <w:t>Metalas</w:t>
            </w:r>
          </w:p>
        </w:tc>
        <w:tc>
          <w:tcPr>
            <w:tcW w:w="2385" w:type="pct"/>
            <w:tcBorders>
              <w:top w:val="nil"/>
              <w:left w:val="nil"/>
              <w:bottom w:val="single" w:sz="8" w:space="0" w:color="auto"/>
              <w:right w:val="single" w:sz="8" w:space="0" w:color="auto"/>
            </w:tcBorders>
            <w:tcMar>
              <w:top w:w="0" w:type="dxa"/>
              <w:left w:w="108" w:type="dxa"/>
              <w:bottom w:w="0" w:type="dxa"/>
              <w:right w:w="108" w:type="dxa"/>
            </w:tcMar>
            <w:hideMark/>
          </w:tcPr>
          <w:p w14:paraId="58F7B766" w14:textId="77777777" w:rsidR="00C30500" w:rsidRDefault="00C30500">
            <w:pPr>
              <w:jc w:val="both"/>
              <w:rPr>
                <w:sz w:val="18"/>
                <w:szCs w:val="18"/>
              </w:rPr>
            </w:pPr>
            <w:r>
              <w:rPr>
                <w:color w:val="000000"/>
                <w:sz w:val="18"/>
                <w:szCs w:val="18"/>
              </w:rPr>
              <w:t>FE (arba FE 40),</w:t>
            </w:r>
          </w:p>
          <w:p w14:paraId="3243BB57" w14:textId="77777777" w:rsidR="00C30500" w:rsidRDefault="00C30500">
            <w:pPr>
              <w:jc w:val="both"/>
              <w:rPr>
                <w:sz w:val="18"/>
                <w:szCs w:val="18"/>
              </w:rPr>
            </w:pPr>
            <w:r>
              <w:rPr>
                <w:color w:val="000000"/>
                <w:sz w:val="18"/>
                <w:szCs w:val="18"/>
              </w:rPr>
              <w:t>ALU (arba ALU 41)</w:t>
            </w:r>
          </w:p>
          <w:p w14:paraId="6B76D909" w14:textId="77777777" w:rsidR="00C30500" w:rsidRDefault="00C30500">
            <w:pPr>
              <w:jc w:val="both"/>
              <w:rPr>
                <w:sz w:val="18"/>
                <w:szCs w:val="18"/>
              </w:rPr>
            </w:pPr>
            <w:r>
              <w:rPr>
                <w:color w:val="000000"/>
                <w:sz w:val="18"/>
                <w:szCs w:val="18"/>
              </w:rPr>
              <w:t>Nuo 42 iki 49</w:t>
            </w:r>
          </w:p>
        </w:tc>
      </w:tr>
      <w:tr w:rsidR="00C30500" w14:paraId="022420B8" w14:textId="77777777" w:rsidTr="00C30500">
        <w:trPr>
          <w:trHeight w:val="194"/>
        </w:trPr>
        <w:tc>
          <w:tcPr>
            <w:tcW w:w="35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C058EA" w14:textId="77777777" w:rsidR="00C30500" w:rsidRDefault="00C30500">
            <w:pPr>
              <w:jc w:val="both"/>
              <w:rPr>
                <w:sz w:val="18"/>
                <w:szCs w:val="18"/>
              </w:rPr>
            </w:pPr>
            <w:r>
              <w:rPr>
                <w:color w:val="000000"/>
                <w:sz w:val="18"/>
                <w:szCs w:val="18"/>
              </w:rPr>
              <w:t>3.</w:t>
            </w:r>
          </w:p>
        </w:tc>
        <w:tc>
          <w:tcPr>
            <w:tcW w:w="2256" w:type="pct"/>
            <w:tcBorders>
              <w:top w:val="nil"/>
              <w:left w:val="nil"/>
              <w:bottom w:val="single" w:sz="8" w:space="0" w:color="auto"/>
              <w:right w:val="single" w:sz="8" w:space="0" w:color="auto"/>
            </w:tcBorders>
            <w:tcMar>
              <w:top w:w="0" w:type="dxa"/>
              <w:left w:w="108" w:type="dxa"/>
              <w:bottom w:w="0" w:type="dxa"/>
              <w:right w:w="108" w:type="dxa"/>
            </w:tcMar>
            <w:hideMark/>
          </w:tcPr>
          <w:p w14:paraId="321FB96A" w14:textId="77777777" w:rsidR="00C30500" w:rsidRDefault="00C30500">
            <w:pPr>
              <w:jc w:val="both"/>
              <w:rPr>
                <w:sz w:val="18"/>
                <w:szCs w:val="18"/>
              </w:rPr>
            </w:pPr>
            <w:r>
              <w:rPr>
                <w:color w:val="000000"/>
                <w:sz w:val="18"/>
                <w:szCs w:val="18"/>
              </w:rPr>
              <w:t>Popierius ar kartonas</w:t>
            </w:r>
          </w:p>
        </w:tc>
        <w:tc>
          <w:tcPr>
            <w:tcW w:w="2385" w:type="pct"/>
            <w:tcBorders>
              <w:top w:val="nil"/>
              <w:left w:val="nil"/>
              <w:bottom w:val="single" w:sz="8" w:space="0" w:color="auto"/>
              <w:right w:val="single" w:sz="8" w:space="0" w:color="auto"/>
            </w:tcBorders>
            <w:tcMar>
              <w:top w:w="0" w:type="dxa"/>
              <w:left w:w="108" w:type="dxa"/>
              <w:bottom w:w="0" w:type="dxa"/>
              <w:right w:w="108" w:type="dxa"/>
            </w:tcMar>
            <w:hideMark/>
          </w:tcPr>
          <w:p w14:paraId="0618D806" w14:textId="77777777" w:rsidR="00C30500" w:rsidRDefault="00C30500">
            <w:pPr>
              <w:jc w:val="both"/>
              <w:rPr>
                <w:sz w:val="18"/>
                <w:szCs w:val="18"/>
              </w:rPr>
            </w:pPr>
            <w:r>
              <w:rPr>
                <w:color w:val="000000"/>
                <w:sz w:val="18"/>
                <w:szCs w:val="18"/>
              </w:rPr>
              <w:t>PAP (arba PAP nuo 20 iki 39)</w:t>
            </w:r>
          </w:p>
        </w:tc>
      </w:tr>
      <w:tr w:rsidR="00C30500" w14:paraId="639CE251" w14:textId="77777777" w:rsidTr="00C30500">
        <w:trPr>
          <w:trHeight w:val="194"/>
        </w:trPr>
        <w:tc>
          <w:tcPr>
            <w:tcW w:w="35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07F1B5" w14:textId="77777777" w:rsidR="00C30500" w:rsidRDefault="00C30500">
            <w:pPr>
              <w:jc w:val="both"/>
              <w:rPr>
                <w:sz w:val="18"/>
                <w:szCs w:val="18"/>
              </w:rPr>
            </w:pPr>
            <w:r>
              <w:rPr>
                <w:color w:val="000000"/>
                <w:sz w:val="18"/>
                <w:szCs w:val="18"/>
              </w:rPr>
              <w:t>4.</w:t>
            </w:r>
          </w:p>
        </w:tc>
        <w:tc>
          <w:tcPr>
            <w:tcW w:w="2256" w:type="pct"/>
            <w:tcBorders>
              <w:top w:val="nil"/>
              <w:left w:val="nil"/>
              <w:bottom w:val="single" w:sz="8" w:space="0" w:color="auto"/>
              <w:right w:val="single" w:sz="8" w:space="0" w:color="auto"/>
            </w:tcBorders>
            <w:tcMar>
              <w:top w:w="0" w:type="dxa"/>
              <w:left w:w="108" w:type="dxa"/>
              <w:bottom w:w="0" w:type="dxa"/>
              <w:right w:w="108" w:type="dxa"/>
            </w:tcMar>
            <w:hideMark/>
          </w:tcPr>
          <w:p w14:paraId="2ED095CF" w14:textId="77777777" w:rsidR="00C30500" w:rsidRDefault="00C30500">
            <w:pPr>
              <w:jc w:val="both"/>
              <w:rPr>
                <w:sz w:val="18"/>
                <w:szCs w:val="18"/>
              </w:rPr>
            </w:pPr>
            <w:r>
              <w:rPr>
                <w:color w:val="000000"/>
                <w:sz w:val="18"/>
                <w:szCs w:val="18"/>
              </w:rPr>
              <w:t>Medis ar kamštinė medžiaga</w:t>
            </w:r>
          </w:p>
        </w:tc>
        <w:tc>
          <w:tcPr>
            <w:tcW w:w="2385" w:type="pct"/>
            <w:tcBorders>
              <w:top w:val="nil"/>
              <w:left w:val="nil"/>
              <w:bottom w:val="single" w:sz="8" w:space="0" w:color="auto"/>
              <w:right w:val="single" w:sz="8" w:space="0" w:color="auto"/>
            </w:tcBorders>
            <w:tcMar>
              <w:top w:w="0" w:type="dxa"/>
              <w:left w:w="108" w:type="dxa"/>
              <w:bottom w:w="0" w:type="dxa"/>
              <w:right w:w="108" w:type="dxa"/>
            </w:tcMar>
            <w:hideMark/>
          </w:tcPr>
          <w:p w14:paraId="130FE3A5" w14:textId="77777777" w:rsidR="00C30500" w:rsidRDefault="00C30500">
            <w:pPr>
              <w:jc w:val="both"/>
              <w:rPr>
                <w:sz w:val="18"/>
                <w:szCs w:val="18"/>
              </w:rPr>
            </w:pPr>
            <w:r>
              <w:rPr>
                <w:color w:val="000000"/>
                <w:sz w:val="18"/>
                <w:szCs w:val="18"/>
              </w:rPr>
              <w:t>FOR (arba FOR nuo 50 iki 59)</w:t>
            </w:r>
          </w:p>
        </w:tc>
      </w:tr>
      <w:tr w:rsidR="00C30500" w14:paraId="249A48B9" w14:textId="77777777" w:rsidTr="00C30500">
        <w:trPr>
          <w:trHeight w:val="194"/>
        </w:trPr>
        <w:tc>
          <w:tcPr>
            <w:tcW w:w="35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A3322B" w14:textId="77777777" w:rsidR="00C30500" w:rsidRDefault="00C30500">
            <w:pPr>
              <w:jc w:val="both"/>
              <w:rPr>
                <w:sz w:val="18"/>
                <w:szCs w:val="18"/>
              </w:rPr>
            </w:pPr>
            <w:r>
              <w:rPr>
                <w:color w:val="000000"/>
                <w:sz w:val="18"/>
                <w:szCs w:val="18"/>
              </w:rPr>
              <w:t>5.</w:t>
            </w:r>
          </w:p>
        </w:tc>
        <w:tc>
          <w:tcPr>
            <w:tcW w:w="2256" w:type="pct"/>
            <w:tcBorders>
              <w:top w:val="nil"/>
              <w:left w:val="nil"/>
              <w:bottom w:val="single" w:sz="8" w:space="0" w:color="auto"/>
              <w:right w:val="single" w:sz="8" w:space="0" w:color="auto"/>
            </w:tcBorders>
            <w:tcMar>
              <w:top w:w="0" w:type="dxa"/>
              <w:left w:w="108" w:type="dxa"/>
              <w:bottom w:w="0" w:type="dxa"/>
              <w:right w:w="108" w:type="dxa"/>
            </w:tcMar>
            <w:hideMark/>
          </w:tcPr>
          <w:p w14:paraId="53C84EF2" w14:textId="77777777" w:rsidR="00C30500" w:rsidRDefault="00C30500">
            <w:pPr>
              <w:jc w:val="both"/>
              <w:rPr>
                <w:sz w:val="18"/>
                <w:szCs w:val="18"/>
              </w:rPr>
            </w:pPr>
            <w:r>
              <w:rPr>
                <w:color w:val="000000"/>
                <w:sz w:val="18"/>
                <w:szCs w:val="18"/>
              </w:rPr>
              <w:t>Medvilnė ar džiutas</w:t>
            </w:r>
          </w:p>
        </w:tc>
        <w:tc>
          <w:tcPr>
            <w:tcW w:w="2385" w:type="pct"/>
            <w:tcBorders>
              <w:top w:val="nil"/>
              <w:left w:val="nil"/>
              <w:bottom w:val="single" w:sz="8" w:space="0" w:color="auto"/>
              <w:right w:val="single" w:sz="8" w:space="0" w:color="auto"/>
            </w:tcBorders>
            <w:tcMar>
              <w:top w:w="0" w:type="dxa"/>
              <w:left w:w="108" w:type="dxa"/>
              <w:bottom w:w="0" w:type="dxa"/>
              <w:right w:w="108" w:type="dxa"/>
            </w:tcMar>
            <w:hideMark/>
          </w:tcPr>
          <w:p w14:paraId="46898403" w14:textId="77777777" w:rsidR="00C30500" w:rsidRDefault="00C30500">
            <w:pPr>
              <w:jc w:val="both"/>
              <w:rPr>
                <w:sz w:val="18"/>
                <w:szCs w:val="18"/>
              </w:rPr>
            </w:pPr>
            <w:r>
              <w:rPr>
                <w:color w:val="000000"/>
                <w:sz w:val="18"/>
                <w:szCs w:val="18"/>
              </w:rPr>
              <w:t>TEX (arba TEX nuo 60 iki 69)</w:t>
            </w:r>
          </w:p>
        </w:tc>
      </w:tr>
      <w:tr w:rsidR="00C30500" w14:paraId="287A9161" w14:textId="77777777" w:rsidTr="00C30500">
        <w:trPr>
          <w:trHeight w:val="194"/>
        </w:trPr>
        <w:tc>
          <w:tcPr>
            <w:tcW w:w="35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E4AEAF" w14:textId="77777777" w:rsidR="00C30500" w:rsidRDefault="00C30500">
            <w:pPr>
              <w:jc w:val="both"/>
              <w:rPr>
                <w:sz w:val="18"/>
                <w:szCs w:val="18"/>
              </w:rPr>
            </w:pPr>
            <w:r>
              <w:rPr>
                <w:color w:val="000000"/>
                <w:sz w:val="18"/>
                <w:szCs w:val="18"/>
              </w:rPr>
              <w:t>6.</w:t>
            </w:r>
          </w:p>
        </w:tc>
        <w:tc>
          <w:tcPr>
            <w:tcW w:w="2256" w:type="pct"/>
            <w:tcBorders>
              <w:top w:val="nil"/>
              <w:left w:val="nil"/>
              <w:bottom w:val="single" w:sz="8" w:space="0" w:color="auto"/>
              <w:right w:val="single" w:sz="8" w:space="0" w:color="auto"/>
            </w:tcBorders>
            <w:tcMar>
              <w:top w:w="0" w:type="dxa"/>
              <w:left w:w="108" w:type="dxa"/>
              <w:bottom w:w="0" w:type="dxa"/>
              <w:right w:w="108" w:type="dxa"/>
            </w:tcMar>
            <w:hideMark/>
          </w:tcPr>
          <w:p w14:paraId="590E425E" w14:textId="77777777" w:rsidR="00C30500" w:rsidRDefault="00C30500">
            <w:pPr>
              <w:jc w:val="both"/>
              <w:rPr>
                <w:sz w:val="18"/>
                <w:szCs w:val="18"/>
              </w:rPr>
            </w:pPr>
            <w:r>
              <w:rPr>
                <w:color w:val="000000"/>
                <w:sz w:val="18"/>
                <w:szCs w:val="18"/>
              </w:rPr>
              <w:t>Polietilentereftalatas</w:t>
            </w:r>
          </w:p>
        </w:tc>
        <w:tc>
          <w:tcPr>
            <w:tcW w:w="2385" w:type="pct"/>
            <w:tcBorders>
              <w:top w:val="nil"/>
              <w:left w:val="nil"/>
              <w:bottom w:val="single" w:sz="8" w:space="0" w:color="auto"/>
              <w:right w:val="single" w:sz="8" w:space="0" w:color="auto"/>
            </w:tcBorders>
            <w:tcMar>
              <w:top w:w="0" w:type="dxa"/>
              <w:left w:w="108" w:type="dxa"/>
              <w:bottom w:w="0" w:type="dxa"/>
              <w:right w:w="108" w:type="dxa"/>
            </w:tcMar>
            <w:hideMark/>
          </w:tcPr>
          <w:p w14:paraId="13150557" w14:textId="77777777" w:rsidR="00C30500" w:rsidRDefault="00C30500">
            <w:pPr>
              <w:jc w:val="both"/>
              <w:rPr>
                <w:sz w:val="18"/>
                <w:szCs w:val="18"/>
              </w:rPr>
            </w:pPr>
            <w:r>
              <w:rPr>
                <w:color w:val="000000"/>
                <w:sz w:val="18"/>
                <w:szCs w:val="18"/>
              </w:rPr>
              <w:t>PET arba PET 1</w:t>
            </w:r>
          </w:p>
        </w:tc>
      </w:tr>
      <w:tr w:rsidR="00C30500" w14:paraId="6451D09D" w14:textId="77777777" w:rsidTr="00C30500">
        <w:trPr>
          <w:trHeight w:val="194"/>
        </w:trPr>
        <w:tc>
          <w:tcPr>
            <w:tcW w:w="35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28079D" w14:textId="77777777" w:rsidR="00C30500" w:rsidRDefault="00C30500">
            <w:pPr>
              <w:jc w:val="both"/>
              <w:rPr>
                <w:sz w:val="18"/>
                <w:szCs w:val="18"/>
              </w:rPr>
            </w:pPr>
            <w:r>
              <w:rPr>
                <w:color w:val="000000"/>
                <w:sz w:val="18"/>
                <w:szCs w:val="18"/>
              </w:rPr>
              <w:t>7.</w:t>
            </w:r>
          </w:p>
        </w:tc>
        <w:tc>
          <w:tcPr>
            <w:tcW w:w="2256" w:type="pct"/>
            <w:tcBorders>
              <w:top w:val="nil"/>
              <w:left w:val="nil"/>
              <w:bottom w:val="single" w:sz="8" w:space="0" w:color="auto"/>
              <w:right w:val="single" w:sz="8" w:space="0" w:color="auto"/>
            </w:tcBorders>
            <w:tcMar>
              <w:top w:w="0" w:type="dxa"/>
              <w:left w:w="108" w:type="dxa"/>
              <w:bottom w:w="0" w:type="dxa"/>
              <w:right w:w="108" w:type="dxa"/>
            </w:tcMar>
            <w:hideMark/>
          </w:tcPr>
          <w:p w14:paraId="77B8CF8C" w14:textId="77777777" w:rsidR="00C30500" w:rsidRDefault="00C30500">
            <w:pPr>
              <w:jc w:val="both"/>
              <w:rPr>
                <w:sz w:val="18"/>
                <w:szCs w:val="18"/>
              </w:rPr>
            </w:pPr>
            <w:r>
              <w:rPr>
                <w:color w:val="000000"/>
                <w:sz w:val="18"/>
                <w:szCs w:val="18"/>
              </w:rPr>
              <w:t>Aukšto tankumo polietilenas</w:t>
            </w:r>
          </w:p>
        </w:tc>
        <w:tc>
          <w:tcPr>
            <w:tcW w:w="2385" w:type="pct"/>
            <w:tcBorders>
              <w:top w:val="nil"/>
              <w:left w:val="nil"/>
              <w:bottom w:val="single" w:sz="8" w:space="0" w:color="auto"/>
              <w:right w:val="single" w:sz="8" w:space="0" w:color="auto"/>
            </w:tcBorders>
            <w:tcMar>
              <w:top w:w="0" w:type="dxa"/>
              <w:left w:w="108" w:type="dxa"/>
              <w:bottom w:w="0" w:type="dxa"/>
              <w:right w:w="108" w:type="dxa"/>
            </w:tcMar>
            <w:hideMark/>
          </w:tcPr>
          <w:p w14:paraId="07FF32F0" w14:textId="77777777" w:rsidR="00C30500" w:rsidRDefault="00C30500">
            <w:pPr>
              <w:jc w:val="both"/>
              <w:rPr>
                <w:sz w:val="18"/>
                <w:szCs w:val="18"/>
              </w:rPr>
            </w:pPr>
            <w:r>
              <w:rPr>
                <w:color w:val="000000"/>
                <w:sz w:val="18"/>
                <w:szCs w:val="18"/>
              </w:rPr>
              <w:t>HDPE (arba HDPE 2)</w:t>
            </w:r>
          </w:p>
        </w:tc>
      </w:tr>
      <w:tr w:rsidR="00C30500" w14:paraId="6805E58F" w14:textId="77777777" w:rsidTr="00C30500">
        <w:trPr>
          <w:trHeight w:val="194"/>
        </w:trPr>
        <w:tc>
          <w:tcPr>
            <w:tcW w:w="35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BD166A" w14:textId="77777777" w:rsidR="00C30500" w:rsidRDefault="00C30500">
            <w:pPr>
              <w:jc w:val="both"/>
              <w:rPr>
                <w:sz w:val="18"/>
                <w:szCs w:val="18"/>
              </w:rPr>
            </w:pPr>
            <w:r>
              <w:rPr>
                <w:color w:val="000000"/>
                <w:sz w:val="18"/>
                <w:szCs w:val="18"/>
              </w:rPr>
              <w:t>8.</w:t>
            </w:r>
          </w:p>
        </w:tc>
        <w:tc>
          <w:tcPr>
            <w:tcW w:w="2256" w:type="pct"/>
            <w:tcBorders>
              <w:top w:val="nil"/>
              <w:left w:val="nil"/>
              <w:bottom w:val="single" w:sz="8" w:space="0" w:color="auto"/>
              <w:right w:val="single" w:sz="8" w:space="0" w:color="auto"/>
            </w:tcBorders>
            <w:tcMar>
              <w:top w:w="0" w:type="dxa"/>
              <w:left w:w="108" w:type="dxa"/>
              <w:bottom w:w="0" w:type="dxa"/>
              <w:right w:w="108" w:type="dxa"/>
            </w:tcMar>
            <w:hideMark/>
          </w:tcPr>
          <w:p w14:paraId="3E11B241" w14:textId="77777777" w:rsidR="00C30500" w:rsidRDefault="00C30500">
            <w:pPr>
              <w:jc w:val="both"/>
              <w:rPr>
                <w:sz w:val="18"/>
                <w:szCs w:val="18"/>
              </w:rPr>
            </w:pPr>
            <w:r>
              <w:rPr>
                <w:color w:val="000000"/>
                <w:sz w:val="18"/>
                <w:szCs w:val="18"/>
              </w:rPr>
              <w:t>Polivinilchloridas</w:t>
            </w:r>
          </w:p>
        </w:tc>
        <w:tc>
          <w:tcPr>
            <w:tcW w:w="2385" w:type="pct"/>
            <w:tcBorders>
              <w:top w:val="nil"/>
              <w:left w:val="nil"/>
              <w:bottom w:val="single" w:sz="8" w:space="0" w:color="auto"/>
              <w:right w:val="single" w:sz="8" w:space="0" w:color="auto"/>
            </w:tcBorders>
            <w:tcMar>
              <w:top w:w="0" w:type="dxa"/>
              <w:left w:w="108" w:type="dxa"/>
              <w:bottom w:w="0" w:type="dxa"/>
              <w:right w:w="108" w:type="dxa"/>
            </w:tcMar>
            <w:hideMark/>
          </w:tcPr>
          <w:p w14:paraId="47F047F9" w14:textId="77777777" w:rsidR="00C30500" w:rsidRDefault="00C30500">
            <w:pPr>
              <w:jc w:val="both"/>
              <w:rPr>
                <w:sz w:val="18"/>
                <w:szCs w:val="18"/>
              </w:rPr>
            </w:pPr>
            <w:r>
              <w:rPr>
                <w:color w:val="000000"/>
                <w:sz w:val="18"/>
                <w:szCs w:val="18"/>
              </w:rPr>
              <w:t>PVC (arba PVC 3)</w:t>
            </w:r>
          </w:p>
        </w:tc>
      </w:tr>
      <w:tr w:rsidR="00C30500" w14:paraId="72727A67" w14:textId="77777777" w:rsidTr="00C30500">
        <w:trPr>
          <w:trHeight w:val="194"/>
        </w:trPr>
        <w:tc>
          <w:tcPr>
            <w:tcW w:w="35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449171" w14:textId="77777777" w:rsidR="00C30500" w:rsidRDefault="00C30500">
            <w:pPr>
              <w:jc w:val="both"/>
              <w:rPr>
                <w:sz w:val="18"/>
                <w:szCs w:val="18"/>
              </w:rPr>
            </w:pPr>
            <w:r>
              <w:rPr>
                <w:color w:val="000000"/>
                <w:sz w:val="18"/>
                <w:szCs w:val="18"/>
              </w:rPr>
              <w:t>9.</w:t>
            </w:r>
          </w:p>
        </w:tc>
        <w:tc>
          <w:tcPr>
            <w:tcW w:w="2256" w:type="pct"/>
            <w:tcBorders>
              <w:top w:val="nil"/>
              <w:left w:val="nil"/>
              <w:bottom w:val="single" w:sz="8" w:space="0" w:color="auto"/>
              <w:right w:val="single" w:sz="8" w:space="0" w:color="auto"/>
            </w:tcBorders>
            <w:tcMar>
              <w:top w:w="0" w:type="dxa"/>
              <w:left w:w="108" w:type="dxa"/>
              <w:bottom w:w="0" w:type="dxa"/>
              <w:right w:w="108" w:type="dxa"/>
            </w:tcMar>
            <w:hideMark/>
          </w:tcPr>
          <w:p w14:paraId="728C6481" w14:textId="77777777" w:rsidR="00C30500" w:rsidRDefault="00C30500">
            <w:pPr>
              <w:jc w:val="both"/>
              <w:rPr>
                <w:sz w:val="18"/>
                <w:szCs w:val="18"/>
              </w:rPr>
            </w:pPr>
            <w:r>
              <w:rPr>
                <w:color w:val="000000"/>
                <w:sz w:val="18"/>
                <w:szCs w:val="18"/>
              </w:rPr>
              <w:t>Žemo tankumo polietilenas</w:t>
            </w:r>
          </w:p>
        </w:tc>
        <w:tc>
          <w:tcPr>
            <w:tcW w:w="2385" w:type="pct"/>
            <w:tcBorders>
              <w:top w:val="nil"/>
              <w:left w:val="nil"/>
              <w:bottom w:val="single" w:sz="8" w:space="0" w:color="auto"/>
              <w:right w:val="single" w:sz="8" w:space="0" w:color="auto"/>
            </w:tcBorders>
            <w:tcMar>
              <w:top w:w="0" w:type="dxa"/>
              <w:left w:w="108" w:type="dxa"/>
              <w:bottom w:w="0" w:type="dxa"/>
              <w:right w:w="108" w:type="dxa"/>
            </w:tcMar>
            <w:hideMark/>
          </w:tcPr>
          <w:p w14:paraId="0EF89B82" w14:textId="77777777" w:rsidR="00C30500" w:rsidRDefault="00C30500">
            <w:pPr>
              <w:jc w:val="both"/>
              <w:rPr>
                <w:sz w:val="18"/>
                <w:szCs w:val="18"/>
              </w:rPr>
            </w:pPr>
            <w:r>
              <w:rPr>
                <w:color w:val="000000"/>
                <w:sz w:val="18"/>
                <w:szCs w:val="18"/>
              </w:rPr>
              <w:t>LDPE (arba LDPE 4)</w:t>
            </w:r>
          </w:p>
        </w:tc>
      </w:tr>
      <w:tr w:rsidR="00C30500" w14:paraId="49C82A32" w14:textId="77777777" w:rsidTr="00C30500">
        <w:trPr>
          <w:trHeight w:val="194"/>
        </w:trPr>
        <w:tc>
          <w:tcPr>
            <w:tcW w:w="35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CEB9C1" w14:textId="77777777" w:rsidR="00C30500" w:rsidRDefault="00C30500">
            <w:pPr>
              <w:jc w:val="both"/>
              <w:rPr>
                <w:sz w:val="18"/>
                <w:szCs w:val="18"/>
              </w:rPr>
            </w:pPr>
            <w:r>
              <w:rPr>
                <w:color w:val="000000"/>
                <w:sz w:val="18"/>
                <w:szCs w:val="18"/>
              </w:rPr>
              <w:t>10.</w:t>
            </w:r>
          </w:p>
        </w:tc>
        <w:tc>
          <w:tcPr>
            <w:tcW w:w="2256" w:type="pct"/>
            <w:tcBorders>
              <w:top w:val="nil"/>
              <w:left w:val="nil"/>
              <w:bottom w:val="single" w:sz="8" w:space="0" w:color="auto"/>
              <w:right w:val="single" w:sz="8" w:space="0" w:color="auto"/>
            </w:tcBorders>
            <w:tcMar>
              <w:top w:w="0" w:type="dxa"/>
              <w:left w:w="108" w:type="dxa"/>
              <w:bottom w:w="0" w:type="dxa"/>
              <w:right w:w="108" w:type="dxa"/>
            </w:tcMar>
            <w:hideMark/>
          </w:tcPr>
          <w:p w14:paraId="11B8F02A" w14:textId="77777777" w:rsidR="00C30500" w:rsidRDefault="00C30500">
            <w:pPr>
              <w:jc w:val="both"/>
              <w:rPr>
                <w:sz w:val="18"/>
                <w:szCs w:val="18"/>
              </w:rPr>
            </w:pPr>
            <w:r>
              <w:rPr>
                <w:color w:val="000000"/>
                <w:sz w:val="18"/>
                <w:szCs w:val="18"/>
              </w:rPr>
              <w:t>Polipropilenas</w:t>
            </w:r>
          </w:p>
        </w:tc>
        <w:tc>
          <w:tcPr>
            <w:tcW w:w="2385" w:type="pct"/>
            <w:tcBorders>
              <w:top w:val="nil"/>
              <w:left w:val="nil"/>
              <w:bottom w:val="single" w:sz="8" w:space="0" w:color="auto"/>
              <w:right w:val="single" w:sz="8" w:space="0" w:color="auto"/>
            </w:tcBorders>
            <w:tcMar>
              <w:top w:w="0" w:type="dxa"/>
              <w:left w:w="108" w:type="dxa"/>
              <w:bottom w:w="0" w:type="dxa"/>
              <w:right w:w="108" w:type="dxa"/>
            </w:tcMar>
            <w:hideMark/>
          </w:tcPr>
          <w:p w14:paraId="7EE246EF" w14:textId="77777777" w:rsidR="00C30500" w:rsidRDefault="00C30500">
            <w:pPr>
              <w:jc w:val="both"/>
              <w:rPr>
                <w:sz w:val="18"/>
                <w:szCs w:val="18"/>
              </w:rPr>
            </w:pPr>
            <w:r>
              <w:rPr>
                <w:color w:val="000000"/>
                <w:sz w:val="18"/>
                <w:szCs w:val="18"/>
              </w:rPr>
              <w:t>PP (arba PP 5)</w:t>
            </w:r>
          </w:p>
        </w:tc>
      </w:tr>
      <w:tr w:rsidR="00C30500" w14:paraId="4B2E0409" w14:textId="77777777" w:rsidTr="00C30500">
        <w:trPr>
          <w:trHeight w:val="194"/>
        </w:trPr>
        <w:tc>
          <w:tcPr>
            <w:tcW w:w="35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07A53F" w14:textId="77777777" w:rsidR="00C30500" w:rsidRDefault="00C30500">
            <w:pPr>
              <w:jc w:val="both"/>
              <w:rPr>
                <w:sz w:val="18"/>
                <w:szCs w:val="18"/>
              </w:rPr>
            </w:pPr>
            <w:r>
              <w:rPr>
                <w:color w:val="000000"/>
                <w:sz w:val="18"/>
                <w:szCs w:val="18"/>
              </w:rPr>
              <w:t>11.</w:t>
            </w:r>
          </w:p>
        </w:tc>
        <w:tc>
          <w:tcPr>
            <w:tcW w:w="2256" w:type="pct"/>
            <w:tcBorders>
              <w:top w:val="nil"/>
              <w:left w:val="nil"/>
              <w:bottom w:val="single" w:sz="8" w:space="0" w:color="auto"/>
              <w:right w:val="single" w:sz="8" w:space="0" w:color="auto"/>
            </w:tcBorders>
            <w:tcMar>
              <w:top w:w="0" w:type="dxa"/>
              <w:left w:w="108" w:type="dxa"/>
              <w:bottom w:w="0" w:type="dxa"/>
              <w:right w:w="108" w:type="dxa"/>
            </w:tcMar>
            <w:hideMark/>
          </w:tcPr>
          <w:p w14:paraId="035B16A4" w14:textId="77777777" w:rsidR="00C30500" w:rsidRDefault="00C30500">
            <w:pPr>
              <w:jc w:val="both"/>
              <w:rPr>
                <w:sz w:val="18"/>
                <w:szCs w:val="18"/>
              </w:rPr>
            </w:pPr>
            <w:r>
              <w:rPr>
                <w:color w:val="000000"/>
                <w:sz w:val="18"/>
                <w:szCs w:val="18"/>
              </w:rPr>
              <w:t>Polistirenas</w:t>
            </w:r>
          </w:p>
        </w:tc>
        <w:tc>
          <w:tcPr>
            <w:tcW w:w="2385" w:type="pct"/>
            <w:tcBorders>
              <w:top w:val="nil"/>
              <w:left w:val="nil"/>
              <w:bottom w:val="single" w:sz="8" w:space="0" w:color="auto"/>
              <w:right w:val="single" w:sz="8" w:space="0" w:color="auto"/>
            </w:tcBorders>
            <w:tcMar>
              <w:top w:w="0" w:type="dxa"/>
              <w:left w:w="108" w:type="dxa"/>
              <w:bottom w:w="0" w:type="dxa"/>
              <w:right w:w="108" w:type="dxa"/>
            </w:tcMar>
            <w:hideMark/>
          </w:tcPr>
          <w:p w14:paraId="58804042" w14:textId="77777777" w:rsidR="00C30500" w:rsidRDefault="00C30500">
            <w:pPr>
              <w:jc w:val="both"/>
              <w:rPr>
                <w:sz w:val="18"/>
                <w:szCs w:val="18"/>
              </w:rPr>
            </w:pPr>
            <w:r>
              <w:rPr>
                <w:color w:val="000000"/>
                <w:sz w:val="18"/>
                <w:szCs w:val="18"/>
              </w:rPr>
              <w:t>PS (arba PS 6)</w:t>
            </w:r>
          </w:p>
        </w:tc>
      </w:tr>
    </w:tbl>
    <w:p w14:paraId="6DF83D44" w14:textId="77777777" w:rsidR="00A46EC9" w:rsidRPr="00A002A7" w:rsidRDefault="00A46EC9" w:rsidP="003829C5">
      <w:pPr>
        <w:jc w:val="both"/>
      </w:pPr>
    </w:p>
    <w:p w14:paraId="5CAF8CF2" w14:textId="675342C0" w:rsidR="003829C5" w:rsidRPr="00A002A7" w:rsidRDefault="003829C5" w:rsidP="003829C5">
      <w:pPr>
        <w:jc w:val="both"/>
        <w:rPr>
          <w:b/>
        </w:rPr>
      </w:pPr>
      <w:r w:rsidRPr="00A002A7">
        <w:rPr>
          <w:b/>
        </w:rPr>
        <w:t>7.</w:t>
      </w:r>
      <w:r w:rsidR="00A46EC9">
        <w:rPr>
          <w:b/>
        </w:rPr>
        <w:t xml:space="preserve"> </w:t>
      </w:r>
      <w:r w:rsidRPr="00A002A7">
        <w:rPr>
          <w:b/>
        </w:rPr>
        <w:t>Reikalavimai dėl pristatymo, įdiegimo/montavimo ir priėmimo–perdavimo</w:t>
      </w:r>
    </w:p>
    <w:p w14:paraId="1C7CFBE6" w14:textId="771AF9A8" w:rsidR="003829C5" w:rsidRDefault="003829C5" w:rsidP="003829C5">
      <w:pPr>
        <w:jc w:val="both"/>
      </w:pPr>
      <w:r w:rsidRPr="00A002A7">
        <w:t>7.1 Siurbli</w:t>
      </w:r>
      <w:r w:rsidR="003A7CD0">
        <w:t>o</w:t>
      </w:r>
      <w:r w:rsidRPr="00A002A7">
        <w:t xml:space="preserve"> pristatymo vieta: Marvelės 199 A Kaunas Tiekėjas savo lėšomis pristato siurbl</w:t>
      </w:r>
      <w:r w:rsidR="003A7CD0">
        <w:t xml:space="preserve">į </w:t>
      </w:r>
      <w:r w:rsidRPr="00A002A7">
        <w:t>užsakovui, jo nurodytu adresu įmonės darbo valandomis nuo 7-16 val. penktadienį iki 14.30val.</w:t>
      </w:r>
    </w:p>
    <w:p w14:paraId="60E88ED3" w14:textId="6CB203FC" w:rsidR="00B01CA8" w:rsidRPr="00A002A7" w:rsidRDefault="00A46EC9" w:rsidP="003829C5">
      <w:pPr>
        <w:jc w:val="both"/>
      </w:pPr>
      <w:r>
        <w:t xml:space="preserve">7.2 </w:t>
      </w:r>
      <w:r w:rsidR="00B01CA8" w:rsidRPr="00B01CA8">
        <w:t xml:space="preserve"> Sutartinių įsipareigojimų įvykdymo terminas iki</w:t>
      </w:r>
      <w:r w:rsidR="00B01CA8">
        <w:t xml:space="preserve"> </w:t>
      </w:r>
      <w:r w:rsidR="00B01CA8" w:rsidRPr="00B01CA8">
        <w:t>6 (šešių) mėnesių nuo sutarties įsigaliojimo dienos.</w:t>
      </w:r>
    </w:p>
    <w:p w14:paraId="5EB6A5B6" w14:textId="77777777" w:rsidR="009B5F9D" w:rsidRDefault="009B5F9D" w:rsidP="003829C5">
      <w:pPr>
        <w:jc w:val="both"/>
        <w:rPr>
          <w:b/>
          <w:szCs w:val="20"/>
        </w:rPr>
      </w:pPr>
    </w:p>
    <w:p w14:paraId="01D8590F" w14:textId="77777777" w:rsidR="003829C5" w:rsidRPr="00A002A7" w:rsidRDefault="003829C5" w:rsidP="003829C5">
      <w:pPr>
        <w:jc w:val="both"/>
        <w:rPr>
          <w:b/>
          <w:szCs w:val="20"/>
        </w:rPr>
      </w:pPr>
      <w:r w:rsidRPr="00A002A7">
        <w:rPr>
          <w:b/>
          <w:szCs w:val="20"/>
        </w:rPr>
        <w:t>8.Kokybės kontrolė</w:t>
      </w:r>
    </w:p>
    <w:p w14:paraId="03DBA848" w14:textId="7B468128" w:rsidR="00A46EC9" w:rsidRDefault="00C51BA1" w:rsidP="003829C5">
      <w:pPr>
        <w:jc w:val="both"/>
      </w:pPr>
      <w:r w:rsidRPr="00C51BA1">
        <w:t>8.1 Netaikoma.</w:t>
      </w:r>
    </w:p>
    <w:p w14:paraId="5AD5E8C5" w14:textId="77777777" w:rsidR="00C51BA1" w:rsidRPr="00A002A7" w:rsidRDefault="00C51BA1" w:rsidP="003829C5">
      <w:pPr>
        <w:jc w:val="both"/>
      </w:pPr>
    </w:p>
    <w:p w14:paraId="7A3CC2E1" w14:textId="38877FAF" w:rsidR="00A46EC9" w:rsidRPr="00A46EC9" w:rsidRDefault="003829C5" w:rsidP="003829C5">
      <w:pPr>
        <w:jc w:val="both"/>
        <w:rPr>
          <w:b/>
        </w:rPr>
      </w:pPr>
      <w:r w:rsidRPr="00A002A7">
        <w:rPr>
          <w:b/>
        </w:rPr>
        <w:t>9.Dokumentacija, instrukcijos</w:t>
      </w:r>
    </w:p>
    <w:p w14:paraId="7DB8BF44" w14:textId="48D422D9" w:rsidR="003829C5" w:rsidRPr="00A002A7" w:rsidRDefault="003829C5" w:rsidP="003829C5">
      <w:pPr>
        <w:jc w:val="both"/>
      </w:pPr>
      <w:r w:rsidRPr="00A002A7">
        <w:t>9.</w:t>
      </w:r>
      <w:r w:rsidR="00A9503C" w:rsidRPr="00A002A7">
        <w:t>1</w:t>
      </w:r>
      <w:r w:rsidRPr="00A002A7">
        <w:t xml:space="preserve"> Tiekėjas konkurso metu pateikia sekančius duomenis apie siurbl</w:t>
      </w:r>
      <w:r w:rsidR="003A7CD0">
        <w:t>į</w:t>
      </w:r>
      <w:r w:rsidRPr="00A002A7">
        <w:t xml:space="preserve">: slėgio-debito-galingumo-naudingo veiksmo koeficiento grafikus, gabaritinius ir prijungimo matmenis, svorį, elektros variklių apsaugas, medžiagas iš kurių pagaminti siurbliai, siurblių velenų sandarinimo būdą, techninius reikalavimus siurblio montavimui ir naudojimui, komplektaciją, techninę dokumentaciją, kitą konkurso dalyvio nuomone reikalingą informaciją . </w:t>
      </w:r>
    </w:p>
    <w:p w14:paraId="338E8658" w14:textId="5A365B50" w:rsidR="003829C5" w:rsidRPr="00A002A7" w:rsidRDefault="003829C5" w:rsidP="003829C5">
      <w:pPr>
        <w:jc w:val="both"/>
      </w:pPr>
      <w:r w:rsidRPr="00A002A7">
        <w:t>9.</w:t>
      </w:r>
      <w:r w:rsidR="00A9503C" w:rsidRPr="00A002A7">
        <w:t>2</w:t>
      </w:r>
      <w:r w:rsidRPr="00A002A7">
        <w:t xml:space="preserve"> Kartu su siurbli</w:t>
      </w:r>
      <w:r w:rsidR="003A7CD0">
        <w:t>u</w:t>
      </w:r>
      <w:r w:rsidRPr="00A002A7">
        <w:t xml:space="preserve"> turi būti pateikti sekantys dokumentai lietuvių kalba: montavimo instrukcijos, naudojimo instrukcijos. Eksploatacijos ir remonto instrukcijas su periodiškai remontuojamų mazgų brėžiniais, naudojamų medžiagų markėmis ir jų techniniais duomenimis</w:t>
      </w:r>
    </w:p>
    <w:p w14:paraId="7E4DD78F" w14:textId="7CD5CC19" w:rsidR="003829C5" w:rsidRPr="00A002A7" w:rsidRDefault="003829C5" w:rsidP="003829C5">
      <w:pPr>
        <w:jc w:val="both"/>
      </w:pPr>
      <w:r w:rsidRPr="00A002A7">
        <w:t>9.</w:t>
      </w:r>
      <w:r w:rsidR="003A7CD0">
        <w:t>3</w:t>
      </w:r>
      <w:r w:rsidRPr="00A002A7">
        <w:t xml:space="preserve"> Atsarginių dalių katalogus su nomenklatūriniais numeriais.</w:t>
      </w:r>
    </w:p>
    <w:p w14:paraId="0B537E5E" w14:textId="796B2F02" w:rsidR="003829C5" w:rsidRPr="00A002A7" w:rsidRDefault="003829C5" w:rsidP="003829C5">
      <w:pPr>
        <w:jc w:val="both"/>
      </w:pPr>
      <w:r w:rsidRPr="00A002A7">
        <w:t>9.</w:t>
      </w:r>
      <w:r w:rsidR="003A7CD0">
        <w:t>4</w:t>
      </w:r>
      <w:r w:rsidRPr="00A002A7">
        <w:t xml:space="preserve"> Elektros variklio gamyklinių bandymų ir matavimų protokolus.</w:t>
      </w:r>
    </w:p>
    <w:p w14:paraId="1D23818A" w14:textId="6F72E747" w:rsidR="003829C5" w:rsidRPr="00A002A7" w:rsidRDefault="003829C5" w:rsidP="003829C5">
      <w:pPr>
        <w:jc w:val="both"/>
      </w:pPr>
      <w:r w:rsidRPr="00A002A7">
        <w:t>9.</w:t>
      </w:r>
      <w:r w:rsidR="003A7CD0">
        <w:t>5</w:t>
      </w:r>
      <w:r w:rsidRPr="00A002A7">
        <w:t xml:space="preserve"> Visi pasiūlyme pateikiami duomenys turi būti patvirtinti gamintojo informacija.</w:t>
      </w:r>
    </w:p>
    <w:p w14:paraId="762D571B" w14:textId="22564EA0" w:rsidR="003829C5" w:rsidRPr="00A002A7" w:rsidRDefault="003829C5" w:rsidP="003829C5">
      <w:pPr>
        <w:jc w:val="both"/>
      </w:pPr>
      <w:r w:rsidRPr="00A002A7">
        <w:t>9.</w:t>
      </w:r>
      <w:r w:rsidR="003A7CD0">
        <w:t>6</w:t>
      </w:r>
      <w:r w:rsidRPr="00A002A7">
        <w:t xml:space="preserve"> Techniniame pase nurodyti serijiniai numeriai.</w:t>
      </w:r>
    </w:p>
    <w:p w14:paraId="4473AE0E" w14:textId="413A404E" w:rsidR="003829C5" w:rsidRDefault="003829C5" w:rsidP="003829C5">
      <w:pPr>
        <w:jc w:val="both"/>
      </w:pPr>
      <w:r w:rsidRPr="00A002A7">
        <w:t>9.</w:t>
      </w:r>
      <w:r w:rsidR="003A7CD0">
        <w:t>7</w:t>
      </w:r>
      <w:r w:rsidRPr="00A002A7">
        <w:t xml:space="preserve"> Papildoma informacinė lentelė.</w:t>
      </w:r>
    </w:p>
    <w:p w14:paraId="72C1C11B" w14:textId="77777777" w:rsidR="00A46EC9" w:rsidRPr="00A002A7" w:rsidRDefault="00A46EC9" w:rsidP="003829C5">
      <w:pPr>
        <w:jc w:val="both"/>
      </w:pPr>
    </w:p>
    <w:p w14:paraId="24E923AF" w14:textId="77777777" w:rsidR="003829C5" w:rsidRPr="00A002A7" w:rsidRDefault="003829C5" w:rsidP="003829C5">
      <w:pPr>
        <w:jc w:val="both"/>
        <w:rPr>
          <w:b/>
        </w:rPr>
      </w:pPr>
      <w:r w:rsidRPr="00A002A7">
        <w:rPr>
          <w:b/>
        </w:rPr>
        <w:t>10.Intelektinės nuosavybės teisių perdavimas</w:t>
      </w:r>
    </w:p>
    <w:p w14:paraId="76AEB39B" w14:textId="50520557" w:rsidR="003829C5" w:rsidRDefault="003829C5" w:rsidP="003829C5">
      <w:pPr>
        <w:jc w:val="both"/>
      </w:pPr>
      <w:r w:rsidRPr="00A002A7">
        <w:t>10.1 Neaktualu.</w:t>
      </w:r>
    </w:p>
    <w:p w14:paraId="75A3CC0B" w14:textId="77777777" w:rsidR="00A46EC9" w:rsidRPr="00A002A7" w:rsidRDefault="00A46EC9" w:rsidP="003829C5">
      <w:pPr>
        <w:jc w:val="both"/>
      </w:pPr>
    </w:p>
    <w:p w14:paraId="272D420A" w14:textId="77777777" w:rsidR="003829C5" w:rsidRPr="00A002A7" w:rsidRDefault="003829C5" w:rsidP="003829C5">
      <w:pPr>
        <w:jc w:val="both"/>
        <w:rPr>
          <w:b/>
        </w:rPr>
      </w:pPr>
      <w:r w:rsidRPr="00A002A7">
        <w:rPr>
          <w:b/>
        </w:rPr>
        <w:t>11.Apmokymas</w:t>
      </w:r>
    </w:p>
    <w:p w14:paraId="756A58B4" w14:textId="27D7C25A" w:rsidR="003829C5" w:rsidRDefault="003829C5" w:rsidP="003829C5">
      <w:pPr>
        <w:jc w:val="both"/>
      </w:pPr>
      <w:r w:rsidRPr="00A002A7">
        <w:t>11.1 Neaktualu.</w:t>
      </w:r>
    </w:p>
    <w:p w14:paraId="1B47B005" w14:textId="77777777" w:rsidR="00A46EC9" w:rsidRPr="00A002A7" w:rsidRDefault="00A46EC9" w:rsidP="003829C5">
      <w:pPr>
        <w:jc w:val="both"/>
      </w:pPr>
    </w:p>
    <w:p w14:paraId="0BD9E05D" w14:textId="77777777" w:rsidR="003829C5" w:rsidRPr="00A002A7" w:rsidRDefault="003829C5" w:rsidP="003829C5">
      <w:pPr>
        <w:jc w:val="both"/>
        <w:rPr>
          <w:b/>
        </w:rPr>
      </w:pPr>
      <w:r w:rsidRPr="00A002A7">
        <w:rPr>
          <w:b/>
        </w:rPr>
        <w:t>12.Garantinio laikotarpio įsipareigojimai</w:t>
      </w:r>
    </w:p>
    <w:p w14:paraId="3078323D" w14:textId="50FABFBB" w:rsidR="003829C5" w:rsidRPr="00A002A7" w:rsidRDefault="003829C5" w:rsidP="003829C5">
      <w:pPr>
        <w:jc w:val="both"/>
      </w:pPr>
      <w:r w:rsidRPr="00A002A7">
        <w:t>12.1 Siurbli</w:t>
      </w:r>
      <w:r w:rsidR="003A7CD0">
        <w:t>ui</w:t>
      </w:r>
      <w:r w:rsidRPr="00A002A7">
        <w:t xml:space="preserve"> suteikiama ne  mažesnė kaip 24 mėnesių garantija.</w:t>
      </w:r>
    </w:p>
    <w:p w14:paraId="4B418520" w14:textId="28386192" w:rsidR="003829C5" w:rsidRDefault="003829C5" w:rsidP="003829C5">
      <w:pPr>
        <w:jc w:val="both"/>
        <w:rPr>
          <w:rFonts w:eastAsia="Calibri"/>
        </w:rPr>
      </w:pPr>
      <w:r w:rsidRPr="00A002A7">
        <w:t xml:space="preserve">12.3 </w:t>
      </w:r>
      <w:r w:rsidRPr="00A002A7">
        <w:rPr>
          <w:rFonts w:eastAsia="Calibri"/>
        </w:rPr>
        <w:t>Siurbli</w:t>
      </w:r>
      <w:r w:rsidR="003A7CD0">
        <w:rPr>
          <w:rFonts w:eastAsia="Calibri"/>
        </w:rPr>
        <w:t>o</w:t>
      </w:r>
      <w:r w:rsidRPr="00A002A7">
        <w:rPr>
          <w:rFonts w:eastAsia="Calibri"/>
        </w:rPr>
        <w:t xml:space="preserve"> garantinį laikotarpį patvirtinantis dokumentas.</w:t>
      </w:r>
    </w:p>
    <w:p w14:paraId="1603E8E5" w14:textId="77777777" w:rsidR="00A46EC9" w:rsidRPr="00A002A7" w:rsidRDefault="00A46EC9" w:rsidP="003829C5">
      <w:pPr>
        <w:jc w:val="both"/>
        <w:rPr>
          <w:rFonts w:eastAsia="Calibri"/>
        </w:rPr>
      </w:pPr>
    </w:p>
    <w:p w14:paraId="4020BF79" w14:textId="77777777" w:rsidR="003829C5" w:rsidRPr="00A002A7" w:rsidRDefault="003829C5" w:rsidP="003829C5">
      <w:pPr>
        <w:jc w:val="both"/>
        <w:rPr>
          <w:b/>
        </w:rPr>
      </w:pPr>
      <w:r w:rsidRPr="00A002A7">
        <w:rPr>
          <w:b/>
        </w:rPr>
        <w:t>13.Ženklinimas</w:t>
      </w:r>
    </w:p>
    <w:p w14:paraId="2B66BC59" w14:textId="3BCF8F67" w:rsidR="003829C5" w:rsidRDefault="003829C5" w:rsidP="003829C5">
      <w:pPr>
        <w:jc w:val="both"/>
      </w:pPr>
      <w:r w:rsidRPr="00A002A7">
        <w:t>13.1 CE ženklas, CE ženklinimą patvirtinantis dokumentas.</w:t>
      </w:r>
    </w:p>
    <w:p w14:paraId="24BD3272" w14:textId="77777777" w:rsidR="00A46EC9" w:rsidRPr="00A002A7" w:rsidRDefault="00A46EC9" w:rsidP="003829C5">
      <w:pPr>
        <w:jc w:val="both"/>
      </w:pPr>
    </w:p>
    <w:p w14:paraId="1F547F3F" w14:textId="77777777" w:rsidR="003829C5" w:rsidRPr="00A002A7" w:rsidRDefault="003829C5" w:rsidP="003829C5">
      <w:pPr>
        <w:jc w:val="both"/>
        <w:rPr>
          <w:b/>
        </w:rPr>
      </w:pPr>
      <w:r w:rsidRPr="00A002A7">
        <w:rPr>
          <w:b/>
        </w:rPr>
        <w:t>14.Kiti reikalavimai</w:t>
      </w:r>
    </w:p>
    <w:p w14:paraId="78F17CEF" w14:textId="083E677E" w:rsidR="003829C5" w:rsidRPr="00A002A7" w:rsidRDefault="003829C5" w:rsidP="003829C5">
      <w:pPr>
        <w:jc w:val="both"/>
        <w:rPr>
          <w:rFonts w:eastAsia="Calibri"/>
        </w:rPr>
      </w:pPr>
      <w:r w:rsidRPr="00A002A7">
        <w:rPr>
          <w:rFonts w:eastAsia="Calibri"/>
        </w:rPr>
        <w:t>14.1 Siurbl</w:t>
      </w:r>
      <w:r w:rsidR="003A7CD0">
        <w:rPr>
          <w:rFonts w:eastAsia="Calibri"/>
        </w:rPr>
        <w:t>ys</w:t>
      </w:r>
      <w:r w:rsidRPr="00A002A7">
        <w:rPr>
          <w:rFonts w:eastAsia="Calibri"/>
        </w:rPr>
        <w:t xml:space="preserve"> turi atitikti Lietuvos Respublikoje ir Europos Sąjungoje galiojančius gamybos, montavimo, naudojimo, higienos, saugos ir sveikatos įstatymus. Siurblio gamintojas turi būti sertifikuotas pagal ISO 9001 kokybės valdymo sistemą. </w:t>
      </w:r>
    </w:p>
    <w:p w14:paraId="6352E0C5" w14:textId="10CB1C49" w:rsidR="003829C5" w:rsidRPr="00A002A7" w:rsidRDefault="003829C5" w:rsidP="003829C5">
      <w:pPr>
        <w:jc w:val="both"/>
      </w:pPr>
      <w:r w:rsidRPr="00A002A7">
        <w:t xml:space="preserve">14.2 Jei pateiktas įrenginys, ar jo elementai ( siurbliai, elektros varikliai) neatitinka techninių sąlygų reikalavimų, turi būti pakeistas, naujais, tenkinančiais reikalavimus, mechanizmais turi būti pristatyti per įmanomai trumpiausią laiko tarpą, bet ne ilgiau kaip per </w:t>
      </w:r>
      <w:r w:rsidR="00772E52">
        <w:t>2</w:t>
      </w:r>
      <w:r w:rsidRPr="00A002A7">
        <w:t xml:space="preserve"> mėnesius.</w:t>
      </w:r>
    </w:p>
    <w:p w14:paraId="7D85E0D2" w14:textId="77777777" w:rsidR="003829C5" w:rsidRPr="00A002A7" w:rsidRDefault="003829C5" w:rsidP="003829C5">
      <w:pPr>
        <w:jc w:val="both"/>
      </w:pPr>
      <w:r w:rsidRPr="00A002A7">
        <w:t>14.3 Jeigu nustatyti defektai garantinio laikotarpio metu nebus ištaisyti ir pašalinti, garantinis laikotarpis bus pratęstas tokiu laiku, kiek jo reikės, kad defektai būtų ištaisyti.</w:t>
      </w:r>
    </w:p>
    <w:p w14:paraId="176C18C5" w14:textId="5146EFF4" w:rsidR="003829C5" w:rsidRDefault="003829C5" w:rsidP="003829C5">
      <w:pPr>
        <w:jc w:val="both"/>
      </w:pPr>
      <w:r w:rsidRPr="00A002A7">
        <w:t>1</w:t>
      </w:r>
      <w:r w:rsidR="00E76CEE">
        <w:t>4.4.</w:t>
      </w:r>
      <w:r w:rsidRPr="00A002A7">
        <w:t xml:space="preserve"> Nuotekų veikliojo dumblo ir nuotekų pakėlimo ašiniai panardinami siurbliai</w:t>
      </w:r>
      <w:r w:rsidR="008C5223">
        <w:t xml:space="preserve"> turi būti pagaminti</w:t>
      </w:r>
      <w:r w:rsidRPr="00A002A7">
        <w:t xml:space="preserve"> 202</w:t>
      </w:r>
      <w:r w:rsidR="00A9503C" w:rsidRPr="00A002A7">
        <w:t>5</w:t>
      </w:r>
      <w:r w:rsidRPr="00A002A7">
        <w:t xml:space="preserve"> metais.</w:t>
      </w:r>
      <w:bookmarkStart w:id="0" w:name="_GoBack"/>
      <w:bookmarkEnd w:id="0"/>
    </w:p>
    <w:p w14:paraId="02139B95" w14:textId="454457A7" w:rsidR="00AF4414" w:rsidRDefault="00AF4414" w:rsidP="003829C5">
      <w:pPr>
        <w:jc w:val="both"/>
      </w:pPr>
    </w:p>
    <w:p w14:paraId="22A31C5F" w14:textId="77777777" w:rsidR="00AF4414" w:rsidRDefault="00AF4414" w:rsidP="00AF4414">
      <w:pPr>
        <w:spacing w:after="160" w:line="256" w:lineRule="auto"/>
        <w:jc w:val="both"/>
        <w:rPr>
          <w:rFonts w:eastAsiaTheme="minorHAnsi"/>
          <w:b/>
          <w:lang w:eastAsia="lt-LT"/>
        </w:rPr>
      </w:pPr>
      <w:r>
        <w:rPr>
          <w:rFonts w:eastAsiaTheme="minorHAnsi"/>
          <w:b/>
        </w:rPr>
        <w:t>14. Žalieji reikalavimai</w:t>
      </w:r>
    </w:p>
    <w:p w14:paraId="7C0C5E46" w14:textId="3702D93E" w:rsidR="00673C1D" w:rsidRDefault="00AF4414" w:rsidP="00A46EC9">
      <w:pPr>
        <w:spacing w:after="160" w:line="256" w:lineRule="auto"/>
        <w:jc w:val="both"/>
        <w:rPr>
          <w:rFonts w:eastAsiaTheme="minorHAnsi"/>
        </w:rPr>
      </w:pPr>
      <w:r>
        <w:rPr>
          <w:rFonts w:eastAsiaTheme="minorHAnsi"/>
        </w:rPr>
        <w:t>14.1. Vykdomas žaliasis pirkimas pagal Lietuvos Respublikos aplinkos ministro 2022 m. gruodžio 13 d. įsakymu Nr. D1-401 patvirtintą „Aplinkos apsaugos kriterijų taikymo, vykdant žaliuosius pirkimus, tvarkos aprašą“ (toliau – Tvarkos aprašas) Tvarkos aprašo 4.4 papunktį (savarankiškai nustatomi aplinkos apsaugos kriterijai) 4.4.4.4. papunkčio nuostatose: prekė yra tvirta, ilgaamžė, funkcionali, ji ar jos sudedamosios dalys tinka naudoti daug kartų ir (ar) lengvai pataisomos, ir (ar) pakeičiamos.</w:t>
      </w:r>
    </w:p>
    <w:p w14:paraId="0354F95E" w14:textId="7F7E0866" w:rsidR="00A46EC9" w:rsidRPr="00A46EC9" w:rsidRDefault="00C27983" w:rsidP="00A46EC9">
      <w:pPr>
        <w:spacing w:after="160" w:line="256" w:lineRule="auto"/>
        <w:jc w:val="both"/>
        <w:rPr>
          <w:rFonts w:eastAsiaTheme="minorHAnsi"/>
        </w:rPr>
      </w:pPr>
      <w:r>
        <w:rPr>
          <w:rFonts w:eastAsiaTheme="minorHAnsi"/>
        </w:rPr>
        <w:t xml:space="preserve">            </w:t>
      </w:r>
      <w:r w:rsidR="00A46EC9">
        <w:rPr>
          <w:rFonts w:eastAsiaTheme="minorHAnsi"/>
        </w:rPr>
        <w:t xml:space="preserve">            _____________________________________________________________</w:t>
      </w:r>
    </w:p>
    <w:p w14:paraId="7A3B5390" w14:textId="2FDF8657" w:rsidR="003829C5" w:rsidRDefault="003829C5"/>
    <w:p w14:paraId="23759FA6" w14:textId="77777777" w:rsidR="002F6F1D" w:rsidRDefault="002F6F1D" w:rsidP="002F6F1D"/>
    <w:p w14:paraId="2D317FC3" w14:textId="77777777" w:rsidR="002F6F1D" w:rsidRPr="00A002A7" w:rsidRDefault="002F6F1D"/>
    <w:sectPr w:rsidR="002F6F1D" w:rsidRPr="00A002A7" w:rsidSect="00C51BA1">
      <w:pgSz w:w="12240" w:h="15840"/>
      <w:pgMar w:top="1440" w:right="90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2C8EA9" w16cex:dateUtc="2025-07-24T07: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F1B1699" w16cid:durableId="2C2C8EA9"/>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altName w:val="Arial"/>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0C2B41"/>
    <w:multiLevelType w:val="hybridMultilevel"/>
    <w:tmpl w:val="3058149E"/>
    <w:lvl w:ilvl="0" w:tplc="5A6EBC2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9C5"/>
    <w:rsid w:val="000F2683"/>
    <w:rsid w:val="002F6F1D"/>
    <w:rsid w:val="003638F9"/>
    <w:rsid w:val="003829C5"/>
    <w:rsid w:val="003A7CD0"/>
    <w:rsid w:val="006252D7"/>
    <w:rsid w:val="00673C1D"/>
    <w:rsid w:val="00772E52"/>
    <w:rsid w:val="008C5223"/>
    <w:rsid w:val="00995DBC"/>
    <w:rsid w:val="009B5F9D"/>
    <w:rsid w:val="00A002A7"/>
    <w:rsid w:val="00A26985"/>
    <w:rsid w:val="00A3748E"/>
    <w:rsid w:val="00A46EC9"/>
    <w:rsid w:val="00A9503C"/>
    <w:rsid w:val="00AF4414"/>
    <w:rsid w:val="00B01CA8"/>
    <w:rsid w:val="00C27983"/>
    <w:rsid w:val="00C30500"/>
    <w:rsid w:val="00C51BA1"/>
    <w:rsid w:val="00C5580E"/>
    <w:rsid w:val="00D73AD5"/>
    <w:rsid w:val="00E11B56"/>
    <w:rsid w:val="00E76CE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7338FC"/>
  <w15:chartTrackingRefBased/>
  <w15:docId w15:val="{FE37E7A1-5B39-4A32-95D3-EB3342FD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4"/>
        <w:lang w:val="en-US" w:eastAsia="ja-JP"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829C5"/>
    <w:pPr>
      <w:spacing w:after="0" w:line="240" w:lineRule="auto"/>
    </w:pPr>
    <w:rPr>
      <w:rFonts w:ascii="Times New Roman" w:eastAsia="Times New Roman" w:hAnsi="Times New Roman" w:cs="Times New Roman"/>
      <w:kern w:val="0"/>
      <w:lang w:val="lt-LT" w:eastAsia="en-US"/>
      <w14:ligatures w14:val="none"/>
    </w:rPr>
  </w:style>
  <w:style w:type="paragraph" w:styleId="Antrat1">
    <w:name w:val="heading 1"/>
    <w:basedOn w:val="prastasis"/>
    <w:next w:val="prastasis"/>
    <w:link w:val="Antrat1Diagrama"/>
    <w:uiPriority w:val="9"/>
    <w:qFormat/>
    <w:rsid w:val="003829C5"/>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en-US" w:eastAsia="ja-JP"/>
      <w14:ligatures w14:val="standardContextual"/>
    </w:rPr>
  </w:style>
  <w:style w:type="paragraph" w:styleId="Antrat2">
    <w:name w:val="heading 2"/>
    <w:basedOn w:val="prastasis"/>
    <w:next w:val="prastasis"/>
    <w:link w:val="Antrat2Diagrama"/>
    <w:uiPriority w:val="9"/>
    <w:semiHidden/>
    <w:unhideWhenUsed/>
    <w:qFormat/>
    <w:rsid w:val="003829C5"/>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en-US" w:eastAsia="ja-JP"/>
      <w14:ligatures w14:val="standardContextual"/>
    </w:rPr>
  </w:style>
  <w:style w:type="paragraph" w:styleId="Antrat3">
    <w:name w:val="heading 3"/>
    <w:basedOn w:val="prastasis"/>
    <w:next w:val="prastasis"/>
    <w:link w:val="Antrat3Diagrama"/>
    <w:uiPriority w:val="9"/>
    <w:semiHidden/>
    <w:unhideWhenUsed/>
    <w:qFormat/>
    <w:rsid w:val="003829C5"/>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val="en-US" w:eastAsia="ja-JP"/>
      <w14:ligatures w14:val="standardContextual"/>
    </w:rPr>
  </w:style>
  <w:style w:type="paragraph" w:styleId="Antrat4">
    <w:name w:val="heading 4"/>
    <w:basedOn w:val="prastasis"/>
    <w:next w:val="prastasis"/>
    <w:link w:val="Antrat4Diagrama"/>
    <w:uiPriority w:val="9"/>
    <w:semiHidden/>
    <w:unhideWhenUsed/>
    <w:qFormat/>
    <w:rsid w:val="003829C5"/>
    <w:pPr>
      <w:keepNext/>
      <w:keepLines/>
      <w:spacing w:before="80" w:after="40" w:line="278" w:lineRule="auto"/>
      <w:outlineLvl w:val="3"/>
    </w:pPr>
    <w:rPr>
      <w:rFonts w:asciiTheme="minorHAnsi" w:eastAsiaTheme="majorEastAsia" w:hAnsiTheme="minorHAnsi" w:cstheme="majorBidi"/>
      <w:i/>
      <w:iCs/>
      <w:color w:val="0F4761" w:themeColor="accent1" w:themeShade="BF"/>
      <w:kern w:val="2"/>
      <w:lang w:val="en-US" w:eastAsia="ja-JP"/>
      <w14:ligatures w14:val="standardContextual"/>
    </w:rPr>
  </w:style>
  <w:style w:type="paragraph" w:styleId="Antrat5">
    <w:name w:val="heading 5"/>
    <w:basedOn w:val="prastasis"/>
    <w:next w:val="prastasis"/>
    <w:link w:val="Antrat5Diagrama"/>
    <w:uiPriority w:val="9"/>
    <w:semiHidden/>
    <w:unhideWhenUsed/>
    <w:qFormat/>
    <w:rsid w:val="003829C5"/>
    <w:pPr>
      <w:keepNext/>
      <w:keepLines/>
      <w:spacing w:before="80" w:after="40" w:line="278" w:lineRule="auto"/>
      <w:outlineLvl w:val="4"/>
    </w:pPr>
    <w:rPr>
      <w:rFonts w:asciiTheme="minorHAnsi" w:eastAsiaTheme="majorEastAsia" w:hAnsiTheme="minorHAnsi" w:cstheme="majorBidi"/>
      <w:color w:val="0F4761" w:themeColor="accent1" w:themeShade="BF"/>
      <w:kern w:val="2"/>
      <w:lang w:val="en-US" w:eastAsia="ja-JP"/>
      <w14:ligatures w14:val="standardContextual"/>
    </w:rPr>
  </w:style>
  <w:style w:type="paragraph" w:styleId="Antrat6">
    <w:name w:val="heading 6"/>
    <w:basedOn w:val="prastasis"/>
    <w:next w:val="prastasis"/>
    <w:link w:val="Antrat6Diagrama"/>
    <w:uiPriority w:val="9"/>
    <w:semiHidden/>
    <w:unhideWhenUsed/>
    <w:qFormat/>
    <w:rsid w:val="003829C5"/>
    <w:pPr>
      <w:keepNext/>
      <w:keepLines/>
      <w:spacing w:before="40" w:line="278" w:lineRule="auto"/>
      <w:outlineLvl w:val="5"/>
    </w:pPr>
    <w:rPr>
      <w:rFonts w:asciiTheme="minorHAnsi" w:eastAsiaTheme="majorEastAsia" w:hAnsiTheme="minorHAnsi" w:cstheme="majorBidi"/>
      <w:i/>
      <w:iCs/>
      <w:color w:val="595959" w:themeColor="text1" w:themeTint="A6"/>
      <w:kern w:val="2"/>
      <w:lang w:val="en-US" w:eastAsia="ja-JP"/>
      <w14:ligatures w14:val="standardContextual"/>
    </w:rPr>
  </w:style>
  <w:style w:type="paragraph" w:styleId="Antrat7">
    <w:name w:val="heading 7"/>
    <w:basedOn w:val="prastasis"/>
    <w:next w:val="prastasis"/>
    <w:link w:val="Antrat7Diagrama"/>
    <w:uiPriority w:val="9"/>
    <w:semiHidden/>
    <w:unhideWhenUsed/>
    <w:qFormat/>
    <w:rsid w:val="003829C5"/>
    <w:pPr>
      <w:keepNext/>
      <w:keepLines/>
      <w:spacing w:before="40" w:line="278" w:lineRule="auto"/>
      <w:outlineLvl w:val="6"/>
    </w:pPr>
    <w:rPr>
      <w:rFonts w:asciiTheme="minorHAnsi" w:eastAsiaTheme="majorEastAsia" w:hAnsiTheme="minorHAnsi" w:cstheme="majorBidi"/>
      <w:color w:val="595959" w:themeColor="text1" w:themeTint="A6"/>
      <w:kern w:val="2"/>
      <w:lang w:val="en-US" w:eastAsia="ja-JP"/>
      <w14:ligatures w14:val="standardContextual"/>
    </w:rPr>
  </w:style>
  <w:style w:type="paragraph" w:styleId="Antrat8">
    <w:name w:val="heading 8"/>
    <w:basedOn w:val="prastasis"/>
    <w:next w:val="prastasis"/>
    <w:link w:val="Antrat8Diagrama"/>
    <w:uiPriority w:val="9"/>
    <w:semiHidden/>
    <w:unhideWhenUsed/>
    <w:qFormat/>
    <w:rsid w:val="003829C5"/>
    <w:pPr>
      <w:keepNext/>
      <w:keepLines/>
      <w:spacing w:line="278" w:lineRule="auto"/>
      <w:outlineLvl w:val="7"/>
    </w:pPr>
    <w:rPr>
      <w:rFonts w:asciiTheme="minorHAnsi" w:eastAsiaTheme="majorEastAsia" w:hAnsiTheme="minorHAnsi" w:cstheme="majorBidi"/>
      <w:i/>
      <w:iCs/>
      <w:color w:val="272727" w:themeColor="text1" w:themeTint="D8"/>
      <w:kern w:val="2"/>
      <w:lang w:val="en-US" w:eastAsia="ja-JP"/>
      <w14:ligatures w14:val="standardContextual"/>
    </w:rPr>
  </w:style>
  <w:style w:type="paragraph" w:styleId="Antrat9">
    <w:name w:val="heading 9"/>
    <w:basedOn w:val="prastasis"/>
    <w:next w:val="prastasis"/>
    <w:link w:val="Antrat9Diagrama"/>
    <w:uiPriority w:val="9"/>
    <w:semiHidden/>
    <w:unhideWhenUsed/>
    <w:qFormat/>
    <w:rsid w:val="003829C5"/>
    <w:pPr>
      <w:keepNext/>
      <w:keepLines/>
      <w:spacing w:line="278" w:lineRule="auto"/>
      <w:outlineLvl w:val="8"/>
    </w:pPr>
    <w:rPr>
      <w:rFonts w:asciiTheme="minorHAnsi" w:eastAsiaTheme="majorEastAsia" w:hAnsiTheme="minorHAnsi" w:cstheme="majorBidi"/>
      <w:color w:val="272727" w:themeColor="text1" w:themeTint="D8"/>
      <w:kern w:val="2"/>
      <w:lang w:val="en-US" w:eastAsia="ja-JP"/>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829C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829C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829C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829C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829C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829C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829C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829C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829C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829C5"/>
    <w:pPr>
      <w:spacing w:after="80"/>
      <w:contextualSpacing/>
    </w:pPr>
    <w:rPr>
      <w:rFonts w:asciiTheme="majorHAnsi" w:eastAsiaTheme="majorEastAsia" w:hAnsiTheme="majorHAnsi" w:cstheme="majorBidi"/>
      <w:spacing w:val="-10"/>
      <w:kern w:val="28"/>
      <w:sz w:val="56"/>
      <w:szCs w:val="56"/>
      <w:lang w:val="en-US" w:eastAsia="ja-JP"/>
      <w14:ligatures w14:val="standardContextual"/>
    </w:rPr>
  </w:style>
  <w:style w:type="character" w:customStyle="1" w:styleId="PavadinimasDiagrama">
    <w:name w:val="Pavadinimas Diagrama"/>
    <w:basedOn w:val="Numatytasispastraiposriftas"/>
    <w:link w:val="Pavadinimas"/>
    <w:uiPriority w:val="10"/>
    <w:rsid w:val="003829C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829C5"/>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eastAsia="ja-JP"/>
      <w14:ligatures w14:val="standardContextual"/>
    </w:rPr>
  </w:style>
  <w:style w:type="character" w:customStyle="1" w:styleId="PaantratDiagrama">
    <w:name w:val="Paantraštė Diagrama"/>
    <w:basedOn w:val="Numatytasispastraiposriftas"/>
    <w:link w:val="Paantrat"/>
    <w:uiPriority w:val="11"/>
    <w:rsid w:val="003829C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829C5"/>
    <w:pPr>
      <w:spacing w:before="160" w:after="160" w:line="278" w:lineRule="auto"/>
      <w:jc w:val="center"/>
    </w:pPr>
    <w:rPr>
      <w:rFonts w:asciiTheme="minorHAnsi" w:eastAsiaTheme="minorEastAsia" w:hAnsiTheme="minorHAnsi" w:cstheme="minorBidi"/>
      <w:i/>
      <w:iCs/>
      <w:color w:val="404040" w:themeColor="text1" w:themeTint="BF"/>
      <w:kern w:val="2"/>
      <w:lang w:val="en-US" w:eastAsia="ja-JP"/>
      <w14:ligatures w14:val="standardContextual"/>
    </w:rPr>
  </w:style>
  <w:style w:type="character" w:customStyle="1" w:styleId="CitataDiagrama">
    <w:name w:val="Citata Diagrama"/>
    <w:basedOn w:val="Numatytasispastraiposriftas"/>
    <w:link w:val="Citata"/>
    <w:uiPriority w:val="29"/>
    <w:rsid w:val="003829C5"/>
    <w:rPr>
      <w:i/>
      <w:iCs/>
      <w:color w:val="404040" w:themeColor="text1" w:themeTint="BF"/>
    </w:rPr>
  </w:style>
  <w:style w:type="paragraph" w:styleId="Sraopastraipa">
    <w:name w:val="List Paragraph"/>
    <w:aliases w:val="Numbering,ERP-List Paragraph,List Paragraph1,List Paragraph11,Bullet EY,List Paragraph2,List Paragraph21,Lentele"/>
    <w:basedOn w:val="prastasis"/>
    <w:link w:val="SraopastraipaDiagrama"/>
    <w:uiPriority w:val="34"/>
    <w:qFormat/>
    <w:rsid w:val="003829C5"/>
    <w:pPr>
      <w:spacing w:after="160" w:line="278" w:lineRule="auto"/>
      <w:ind w:left="720"/>
      <w:contextualSpacing/>
    </w:pPr>
    <w:rPr>
      <w:rFonts w:asciiTheme="minorHAnsi" w:eastAsiaTheme="minorEastAsia" w:hAnsiTheme="minorHAnsi" w:cstheme="minorBidi"/>
      <w:kern w:val="2"/>
      <w:lang w:val="en-US" w:eastAsia="ja-JP"/>
      <w14:ligatures w14:val="standardContextual"/>
    </w:rPr>
  </w:style>
  <w:style w:type="character" w:styleId="Rykuspabraukimas">
    <w:name w:val="Intense Emphasis"/>
    <w:basedOn w:val="Numatytasispastraiposriftas"/>
    <w:uiPriority w:val="21"/>
    <w:qFormat/>
    <w:rsid w:val="003829C5"/>
    <w:rPr>
      <w:i/>
      <w:iCs/>
      <w:color w:val="0F4761" w:themeColor="accent1" w:themeShade="BF"/>
    </w:rPr>
  </w:style>
  <w:style w:type="paragraph" w:styleId="Iskirtacitata">
    <w:name w:val="Intense Quote"/>
    <w:basedOn w:val="prastasis"/>
    <w:next w:val="prastasis"/>
    <w:link w:val="IskirtacitataDiagrama"/>
    <w:uiPriority w:val="30"/>
    <w:qFormat/>
    <w:rsid w:val="003829C5"/>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EastAsia" w:hAnsiTheme="minorHAnsi" w:cstheme="minorBidi"/>
      <w:i/>
      <w:iCs/>
      <w:color w:val="0F4761" w:themeColor="accent1" w:themeShade="BF"/>
      <w:kern w:val="2"/>
      <w:lang w:val="en-US" w:eastAsia="ja-JP"/>
      <w14:ligatures w14:val="standardContextual"/>
    </w:rPr>
  </w:style>
  <w:style w:type="character" w:customStyle="1" w:styleId="IskirtacitataDiagrama">
    <w:name w:val="Išskirta citata Diagrama"/>
    <w:basedOn w:val="Numatytasispastraiposriftas"/>
    <w:link w:val="Iskirtacitata"/>
    <w:uiPriority w:val="30"/>
    <w:rsid w:val="003829C5"/>
    <w:rPr>
      <w:i/>
      <w:iCs/>
      <w:color w:val="0F4761" w:themeColor="accent1" w:themeShade="BF"/>
    </w:rPr>
  </w:style>
  <w:style w:type="character" w:styleId="Rykinuoroda">
    <w:name w:val="Intense Reference"/>
    <w:basedOn w:val="Numatytasispastraiposriftas"/>
    <w:uiPriority w:val="32"/>
    <w:qFormat/>
    <w:rsid w:val="003829C5"/>
    <w:rPr>
      <w:b/>
      <w:bCs/>
      <w:smallCaps/>
      <w:color w:val="0F4761" w:themeColor="accent1" w:themeShade="BF"/>
      <w:spacing w:val="5"/>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
    <w:link w:val="Sraopastraipa"/>
    <w:uiPriority w:val="34"/>
    <w:locked/>
    <w:rsid w:val="003829C5"/>
  </w:style>
  <w:style w:type="character" w:styleId="Komentaronuoroda">
    <w:name w:val="annotation reference"/>
    <w:basedOn w:val="Numatytasispastraiposriftas"/>
    <w:uiPriority w:val="99"/>
    <w:semiHidden/>
    <w:unhideWhenUsed/>
    <w:rsid w:val="009B5F9D"/>
    <w:rPr>
      <w:sz w:val="16"/>
      <w:szCs w:val="16"/>
    </w:rPr>
  </w:style>
  <w:style w:type="paragraph" w:styleId="Komentarotekstas">
    <w:name w:val="annotation text"/>
    <w:basedOn w:val="prastasis"/>
    <w:link w:val="KomentarotekstasDiagrama"/>
    <w:uiPriority w:val="99"/>
    <w:semiHidden/>
    <w:unhideWhenUsed/>
    <w:rsid w:val="009B5F9D"/>
    <w:rPr>
      <w:sz w:val="20"/>
      <w:szCs w:val="20"/>
    </w:rPr>
  </w:style>
  <w:style w:type="character" w:customStyle="1" w:styleId="KomentarotekstasDiagrama">
    <w:name w:val="Komentaro tekstas Diagrama"/>
    <w:basedOn w:val="Numatytasispastraiposriftas"/>
    <w:link w:val="Komentarotekstas"/>
    <w:uiPriority w:val="99"/>
    <w:semiHidden/>
    <w:rsid w:val="009B5F9D"/>
    <w:rPr>
      <w:rFonts w:ascii="Times New Roman" w:eastAsia="Times New Roman" w:hAnsi="Times New Roman" w:cs="Times New Roman"/>
      <w:kern w:val="0"/>
      <w:sz w:val="20"/>
      <w:szCs w:val="20"/>
      <w:lang w:val="lt-LT" w:eastAsia="en-US"/>
      <w14:ligatures w14:val="none"/>
    </w:rPr>
  </w:style>
  <w:style w:type="paragraph" w:styleId="Komentarotema">
    <w:name w:val="annotation subject"/>
    <w:basedOn w:val="Komentarotekstas"/>
    <w:next w:val="Komentarotekstas"/>
    <w:link w:val="KomentarotemaDiagrama"/>
    <w:uiPriority w:val="99"/>
    <w:semiHidden/>
    <w:unhideWhenUsed/>
    <w:rsid w:val="009B5F9D"/>
    <w:rPr>
      <w:b/>
      <w:bCs/>
    </w:rPr>
  </w:style>
  <w:style w:type="character" w:customStyle="1" w:styleId="KomentarotemaDiagrama">
    <w:name w:val="Komentaro tema Diagrama"/>
    <w:basedOn w:val="KomentarotekstasDiagrama"/>
    <w:link w:val="Komentarotema"/>
    <w:uiPriority w:val="99"/>
    <w:semiHidden/>
    <w:rsid w:val="009B5F9D"/>
    <w:rPr>
      <w:rFonts w:ascii="Times New Roman" w:eastAsia="Times New Roman" w:hAnsi="Times New Roman" w:cs="Times New Roman"/>
      <w:b/>
      <w:bCs/>
      <w:kern w:val="0"/>
      <w:sz w:val="20"/>
      <w:szCs w:val="20"/>
      <w:lang w:val="lt-LT" w:eastAsia="en-US"/>
      <w14:ligatures w14:val="none"/>
    </w:rPr>
  </w:style>
  <w:style w:type="paragraph" w:styleId="Debesliotekstas">
    <w:name w:val="Balloon Text"/>
    <w:basedOn w:val="prastasis"/>
    <w:link w:val="DebesliotekstasDiagrama"/>
    <w:uiPriority w:val="99"/>
    <w:semiHidden/>
    <w:unhideWhenUsed/>
    <w:rsid w:val="008C522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C5223"/>
    <w:rPr>
      <w:rFonts w:ascii="Segoe UI" w:eastAsia="Times New Roman" w:hAnsi="Segoe UI" w:cs="Segoe UI"/>
      <w:kern w:val="0"/>
      <w:sz w:val="18"/>
      <w:szCs w:val="18"/>
      <w:lang w:val="lt-LT"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5703411">
      <w:bodyDiv w:val="1"/>
      <w:marLeft w:val="0"/>
      <w:marRight w:val="0"/>
      <w:marTop w:val="0"/>
      <w:marBottom w:val="0"/>
      <w:divBdr>
        <w:top w:val="none" w:sz="0" w:space="0" w:color="auto"/>
        <w:left w:val="none" w:sz="0" w:space="0" w:color="auto"/>
        <w:bottom w:val="none" w:sz="0" w:space="0" w:color="auto"/>
        <w:right w:val="none" w:sz="0" w:space="0" w:color="auto"/>
      </w:divBdr>
    </w:div>
    <w:div w:id="1881016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12"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11" Type="http://schemas.microsoft.com/office/2016/09/relationships/commentsIds" Target="commentsIds.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86</TotalTime>
  <Pages>5</Pages>
  <Words>4941</Words>
  <Characters>2817</Characters>
  <Application>Microsoft Office Word</Application>
  <DocSecurity>0</DocSecurity>
  <Lines>23</Lines>
  <Paragraphs>15</Paragraphs>
  <ScaleCrop>false</ScaleCrop>
  <HeadingPairs>
    <vt:vector size="4" baseType="variant">
      <vt:variant>
        <vt:lpstr>Pavadinimas</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Rimas Kardokas</dc:creator>
  <cp:keywords/>
  <dc:description/>
  <cp:lastModifiedBy>Giedrė Žilionienė</cp:lastModifiedBy>
  <cp:revision>23</cp:revision>
  <dcterms:created xsi:type="dcterms:W3CDTF">2025-06-12T08:14:00Z</dcterms:created>
  <dcterms:modified xsi:type="dcterms:W3CDTF">2025-09-02T05:53:00Z</dcterms:modified>
</cp:coreProperties>
</file>